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D34" w:rsidRPr="00937FBC" w:rsidRDefault="00664D34" w:rsidP="00664D34">
      <w:pPr>
        <w:spacing w:line="360" w:lineRule="auto"/>
        <w:jc w:val="right"/>
        <w:outlineLvl w:val="0"/>
        <w:rPr>
          <w:rFonts w:ascii="Times New Roman" w:eastAsia="Times New Roman" w:hAnsi="Times New Roman" w:cs="Times New Roman"/>
          <w:b/>
          <w:color w:val="auto"/>
          <w:sz w:val="32"/>
          <w:szCs w:val="32"/>
        </w:rPr>
      </w:pPr>
      <w:bookmarkStart w:id="0" w:name="bookmark0"/>
      <w:bookmarkStart w:id="1" w:name="bookmark1"/>
      <w:r>
        <w:rPr>
          <w:rFonts w:ascii="Times New Roman" w:eastAsia="Times New Roman" w:hAnsi="Times New Roman" w:cs="Times New Roman"/>
          <w:b/>
          <w:color w:val="auto"/>
        </w:rPr>
        <w:t>Проект!</w:t>
      </w:r>
    </w:p>
    <w:bookmarkEnd w:id="0"/>
    <w:p w:rsidR="00664D34" w:rsidRPr="00664D34" w:rsidRDefault="00664D34" w:rsidP="00664D34">
      <w:pPr>
        <w:pStyle w:val="31"/>
        <w:keepNext/>
        <w:keepLines/>
        <w:shd w:val="clear" w:color="auto" w:fill="auto"/>
        <w:tabs>
          <w:tab w:val="left" w:leader="dot" w:pos="4482"/>
          <w:tab w:val="left" w:leader="dot" w:pos="5375"/>
        </w:tabs>
        <w:spacing w:before="120" w:after="120" w:line="264" w:lineRule="auto"/>
        <w:ind w:right="-88"/>
        <w:jc w:val="center"/>
        <w:rPr>
          <w:rStyle w:val="33pt1"/>
          <w:rFonts w:ascii="Times New Roman" w:hAnsi="Times New Roman" w:cs="Times New Roman"/>
          <w:b/>
          <w:sz w:val="24"/>
          <w:szCs w:val="24"/>
          <w:lang w:val="ru-RU"/>
        </w:rPr>
      </w:pPr>
      <w:r w:rsidRPr="00664D34">
        <w:rPr>
          <w:rStyle w:val="33pt"/>
          <w:rFonts w:ascii="Times New Roman" w:hAnsi="Times New Roman" w:cs="Times New Roman"/>
          <w:b/>
          <w:sz w:val="24"/>
          <w:szCs w:val="24"/>
        </w:rPr>
        <w:t>ДОГОВОР</w:t>
      </w:r>
    </w:p>
    <w:p w:rsidR="00664D34" w:rsidRPr="00664D34" w:rsidRDefault="00664D34" w:rsidP="00664D34">
      <w:pPr>
        <w:pStyle w:val="31"/>
        <w:keepNext/>
        <w:keepLines/>
        <w:shd w:val="clear" w:color="auto" w:fill="auto"/>
        <w:tabs>
          <w:tab w:val="left" w:leader="dot" w:pos="4482"/>
          <w:tab w:val="left" w:leader="dot" w:pos="5375"/>
        </w:tabs>
        <w:spacing w:before="120" w:after="120" w:line="264" w:lineRule="auto"/>
        <w:ind w:right="-88"/>
        <w:jc w:val="center"/>
        <w:rPr>
          <w:rFonts w:ascii="Times New Roman" w:hAnsi="Times New Roman" w:cs="Times New Roman"/>
          <w:b w:val="0"/>
          <w:sz w:val="24"/>
          <w:szCs w:val="24"/>
        </w:rPr>
      </w:pPr>
      <w:r w:rsidRPr="00664D34">
        <w:rPr>
          <w:rStyle w:val="31pt"/>
          <w:rFonts w:ascii="Times New Roman" w:hAnsi="Times New Roman" w:cs="Times New Roman"/>
          <w:b/>
          <w:sz w:val="24"/>
          <w:szCs w:val="24"/>
        </w:rPr>
        <w:t>№</w:t>
      </w:r>
      <w:r w:rsidRPr="00664D34">
        <w:rPr>
          <w:rStyle w:val="31pt"/>
          <w:rFonts w:ascii="Times New Roman" w:hAnsi="Times New Roman" w:cs="Times New Roman"/>
          <w:b/>
          <w:sz w:val="24"/>
          <w:szCs w:val="24"/>
          <w:lang w:val="ru-RU"/>
        </w:rPr>
        <w:t>…………</w:t>
      </w:r>
      <w:r w:rsidRPr="00664D34">
        <w:rPr>
          <w:rStyle w:val="30"/>
          <w:rFonts w:ascii="Times New Roman" w:hAnsi="Times New Roman" w:cs="Times New Roman"/>
          <w:sz w:val="24"/>
          <w:szCs w:val="24"/>
        </w:rPr>
        <w:t>…….. г.</w:t>
      </w:r>
      <w:bookmarkEnd w:id="1"/>
    </w:p>
    <w:p w:rsidR="00664D34" w:rsidRPr="006F11E6" w:rsidRDefault="00664D34" w:rsidP="00664D34">
      <w:pPr>
        <w:shd w:val="clear" w:color="auto" w:fill="FFFFFF"/>
        <w:ind w:right="24"/>
        <w:jc w:val="both"/>
        <w:rPr>
          <w:rFonts w:ascii="Times New Roman" w:hAnsi="Times New Roman" w:cs="Times New Roman"/>
          <w:b/>
          <w:lang w:eastAsia="en-US"/>
        </w:rPr>
      </w:pPr>
    </w:p>
    <w:p w:rsidR="00664D34" w:rsidRPr="007E354E" w:rsidRDefault="00664D34" w:rsidP="00664D34">
      <w:pPr>
        <w:shd w:val="clear" w:color="auto" w:fill="FFFFFF"/>
        <w:ind w:right="24"/>
        <w:jc w:val="both"/>
        <w:rPr>
          <w:rFonts w:ascii="Times New Roman" w:hAnsi="Times New Roman" w:cs="Times New Roman"/>
          <w:lang w:val="be-BY" w:eastAsia="en-US"/>
        </w:rPr>
      </w:pPr>
      <w:r w:rsidRPr="003D1B3C">
        <w:rPr>
          <w:rFonts w:ascii="Times New Roman" w:hAnsi="Times New Roman" w:cs="Times New Roman"/>
          <w:b/>
          <w:lang w:eastAsia="en-US"/>
        </w:rPr>
        <w:t>ВЪЗЛОЖИТЕЛ</w:t>
      </w:r>
      <w:r w:rsidRPr="003D1B3C">
        <w:rPr>
          <w:rFonts w:ascii="Times New Roman" w:hAnsi="Times New Roman" w:cs="Times New Roman"/>
          <w:lang w:eastAsia="en-US"/>
        </w:rPr>
        <w:t xml:space="preserve">: Община </w:t>
      </w:r>
      <w:r>
        <w:rPr>
          <w:rFonts w:ascii="Times New Roman" w:hAnsi="Times New Roman" w:cs="Times New Roman"/>
          <w:lang w:val="be-BY" w:eastAsia="en-US"/>
        </w:rPr>
        <w:t xml:space="preserve">Две могили </w:t>
      </w:r>
    </w:p>
    <w:p w:rsidR="00664D34" w:rsidRPr="00DC0A8A" w:rsidRDefault="00664D34" w:rsidP="00664D34">
      <w:pPr>
        <w:shd w:val="clear" w:color="auto" w:fill="FFFFFF"/>
        <w:ind w:right="24"/>
        <w:jc w:val="both"/>
        <w:rPr>
          <w:rFonts w:ascii="Times New Roman" w:hAnsi="Times New Roman" w:cs="Times New Roman"/>
          <w:lang w:eastAsia="en-US"/>
        </w:rPr>
      </w:pPr>
      <w:r w:rsidRPr="003D1B3C">
        <w:rPr>
          <w:rFonts w:ascii="Times New Roman" w:hAnsi="Times New Roman" w:cs="Times New Roman"/>
          <w:b/>
          <w:lang w:eastAsia="en-US"/>
        </w:rPr>
        <w:t>ИЗПЪЛНИТЕЛ</w:t>
      </w:r>
      <w:r>
        <w:rPr>
          <w:rFonts w:ascii="Times New Roman" w:hAnsi="Times New Roman" w:cs="Times New Roman"/>
          <w:lang w:eastAsia="en-US"/>
        </w:rPr>
        <w:t>:</w:t>
      </w:r>
      <w:r>
        <w:rPr>
          <w:rFonts w:ascii="Times New Roman" w:hAnsi="Times New Roman" w:cs="Times New Roman"/>
          <w:lang w:val="en-US" w:eastAsia="en-US"/>
        </w:rPr>
        <w:t xml:space="preserve"> </w:t>
      </w:r>
    </w:p>
    <w:p w:rsidR="00664D34" w:rsidRPr="0037728C" w:rsidRDefault="00664D34" w:rsidP="00664D34">
      <w:pPr>
        <w:jc w:val="both"/>
        <w:rPr>
          <w:rFonts w:ascii="Times New Roman" w:hAnsi="Times New Roman" w:cs="Times New Roman"/>
        </w:rPr>
      </w:pPr>
      <w:r w:rsidRPr="003F5556">
        <w:rPr>
          <w:rFonts w:ascii="Times New Roman" w:hAnsi="Times New Roman" w:cs="Times New Roman"/>
          <w:b/>
        </w:rPr>
        <w:t xml:space="preserve">ОБЕКТ:  </w:t>
      </w:r>
      <w:r w:rsidRPr="0037728C">
        <w:rPr>
          <w:rFonts w:ascii="Times New Roman" w:hAnsi="Times New Roman" w:cs="Times New Roman"/>
          <w:b/>
        </w:rPr>
        <w:t>Обособена позиция 1</w:t>
      </w:r>
      <w:r w:rsidRPr="0037728C">
        <w:rPr>
          <w:rFonts w:ascii="Times New Roman" w:hAnsi="Times New Roman" w:cs="Times New Roman"/>
        </w:rPr>
        <w:t xml:space="preserve">: Рехабилитация  на  общинска пътна мрежа /ОПМ/ по ПЪТ </w:t>
      </w:r>
      <w:r w:rsidRPr="0037728C">
        <w:rPr>
          <w:rFonts w:ascii="Times New Roman" w:hAnsi="Times New Roman" w:cs="Times New Roman"/>
          <w:lang w:val="en-US"/>
        </w:rPr>
        <w:t xml:space="preserve">RSE </w:t>
      </w:r>
      <w:r w:rsidRPr="0037728C">
        <w:rPr>
          <w:rFonts w:ascii="Times New Roman" w:hAnsi="Times New Roman" w:cs="Times New Roman"/>
        </w:rPr>
        <w:t>3</w:t>
      </w:r>
      <w:r w:rsidRPr="0037728C">
        <w:rPr>
          <w:rFonts w:ascii="Times New Roman" w:hAnsi="Times New Roman" w:cs="Times New Roman"/>
          <w:lang w:val="en-US"/>
        </w:rPr>
        <w:t>08</w:t>
      </w:r>
      <w:r w:rsidRPr="0037728C">
        <w:rPr>
          <w:rFonts w:ascii="Times New Roman" w:hAnsi="Times New Roman" w:cs="Times New Roman"/>
        </w:rPr>
        <w:t>4 / п.к.с ПЪТ ІІІ 501-пещерата „Орлова чука”/ от км.4+000 до км.4+200</w:t>
      </w:r>
      <w:r w:rsidRPr="0037728C">
        <w:rPr>
          <w:rFonts w:ascii="Times New Roman" w:hAnsi="Times New Roman" w:cs="Times New Roman"/>
          <w:lang w:val="en-US"/>
        </w:rPr>
        <w:t xml:space="preserve"> </w:t>
      </w:r>
      <w:r w:rsidRPr="0037728C">
        <w:rPr>
          <w:rFonts w:ascii="Times New Roman" w:hAnsi="Times New Roman" w:cs="Times New Roman"/>
        </w:rPr>
        <w:t>, по ПЪТ</w:t>
      </w:r>
      <w:r w:rsidRPr="0037728C">
        <w:rPr>
          <w:rFonts w:ascii="Times New Roman" w:hAnsi="Times New Roman" w:cs="Times New Roman"/>
          <w:lang w:val="en-US"/>
        </w:rPr>
        <w:t xml:space="preserve"> </w:t>
      </w:r>
      <w:r w:rsidRPr="0037728C">
        <w:rPr>
          <w:rFonts w:ascii="Times New Roman" w:hAnsi="Times New Roman" w:cs="Times New Roman"/>
        </w:rPr>
        <w:t>№</w:t>
      </w:r>
      <w:r w:rsidRPr="0037728C">
        <w:rPr>
          <w:rFonts w:ascii="Times New Roman" w:hAnsi="Times New Roman" w:cs="Times New Roman"/>
          <w:lang w:val="en-US"/>
        </w:rPr>
        <w:t xml:space="preserve"> RSE</w:t>
      </w:r>
      <w:r w:rsidRPr="0037728C">
        <w:rPr>
          <w:rFonts w:ascii="Times New Roman" w:hAnsi="Times New Roman" w:cs="Times New Roman"/>
        </w:rPr>
        <w:t xml:space="preserve"> </w:t>
      </w:r>
      <w:r w:rsidRPr="0037728C">
        <w:rPr>
          <w:rFonts w:ascii="Times New Roman" w:hAnsi="Times New Roman" w:cs="Times New Roman"/>
          <w:lang w:val="en-US"/>
        </w:rPr>
        <w:t>208</w:t>
      </w:r>
      <w:r w:rsidRPr="0037728C">
        <w:rPr>
          <w:rFonts w:ascii="Times New Roman" w:hAnsi="Times New Roman" w:cs="Times New Roman"/>
        </w:rPr>
        <w:t>1 от км.0+000 до км.8+</w:t>
      </w:r>
      <w:r w:rsidRPr="0037728C">
        <w:rPr>
          <w:rFonts w:ascii="Times New Roman" w:hAnsi="Times New Roman" w:cs="Times New Roman"/>
          <w:lang w:val="en-US"/>
        </w:rPr>
        <w:t>2</w:t>
      </w:r>
      <w:r w:rsidRPr="0037728C">
        <w:rPr>
          <w:rFonts w:ascii="Times New Roman" w:hAnsi="Times New Roman" w:cs="Times New Roman"/>
        </w:rPr>
        <w:t xml:space="preserve">00 / с.Могилино – с.Помен – п.к.с ПЪТ № </w:t>
      </w:r>
      <w:r w:rsidRPr="0037728C">
        <w:rPr>
          <w:rFonts w:ascii="Times New Roman" w:hAnsi="Times New Roman" w:cs="Times New Roman"/>
          <w:lang w:val="en-US"/>
        </w:rPr>
        <w:t>TGV 1137</w:t>
      </w:r>
      <w:r w:rsidRPr="0037728C">
        <w:rPr>
          <w:rFonts w:ascii="Times New Roman" w:hAnsi="Times New Roman" w:cs="Times New Roman"/>
        </w:rPr>
        <w:t xml:space="preserve"> /, изкърпване на републиканска пътна мрежа /ПЪТ ІІІ-501 и ПЪТ ІІІ-5001/ /РПМ/ и ремонт улици „Гагарин”, „Осогово”, „Назъм Хикмет”, „Цар освободител”, „Янтра”, „Тодор Каблешков”, „Стоян Терзиев”, „Сърнена гора”, „Никола Вапцаров”, изграждане на пътни неравности /пешеходни пътеки / по ул. „ Пловдив-1бр. и ул. „ Св.св.Кирил и Методий-2 бр.”в чертите на гр.Две могили ,община Две могили .</w:t>
      </w:r>
    </w:p>
    <w:p w:rsidR="00664D34" w:rsidRPr="003F5556" w:rsidRDefault="00664D34" w:rsidP="00664D34">
      <w:pPr>
        <w:jc w:val="both"/>
        <w:rPr>
          <w:rFonts w:ascii="Times New Roman" w:hAnsi="Times New Roman" w:cs="Times New Roman"/>
          <w:lang w:eastAsia="en-US"/>
        </w:rPr>
      </w:pPr>
    </w:p>
    <w:p w:rsidR="00664D34" w:rsidRPr="003D1B3C" w:rsidRDefault="00664D34" w:rsidP="00664D34">
      <w:pPr>
        <w:shd w:val="clear" w:color="auto" w:fill="FFFFFF"/>
        <w:tabs>
          <w:tab w:val="left" w:pos="0"/>
        </w:tabs>
        <w:ind w:right="24" w:firstLine="567"/>
        <w:jc w:val="both"/>
        <w:rPr>
          <w:rFonts w:ascii="Times New Roman" w:hAnsi="Times New Roman" w:cs="Times New Roman"/>
          <w:lang w:eastAsia="en-US"/>
        </w:rPr>
      </w:pPr>
      <w:r>
        <w:rPr>
          <w:rFonts w:ascii="Times New Roman" w:hAnsi="Times New Roman" w:cs="Times New Roman"/>
          <w:lang w:eastAsia="en-US"/>
        </w:rPr>
        <w:t>Днес, .............2016 г.</w:t>
      </w:r>
      <w:r w:rsidRPr="003D1B3C">
        <w:rPr>
          <w:rFonts w:ascii="Times New Roman" w:hAnsi="Times New Roman" w:cs="Times New Roman"/>
          <w:lang w:eastAsia="en-US"/>
        </w:rPr>
        <w:t xml:space="preserve">, в </w:t>
      </w:r>
      <w:r>
        <w:rPr>
          <w:rFonts w:ascii="Times New Roman" w:hAnsi="Times New Roman" w:cs="Times New Roman"/>
          <w:lang w:val="be-BY" w:eastAsia="en-US"/>
        </w:rPr>
        <w:t xml:space="preserve">гр. </w:t>
      </w:r>
      <w:r w:rsidR="00CC5DBB">
        <w:rPr>
          <w:rFonts w:ascii="Times New Roman" w:hAnsi="Times New Roman" w:cs="Times New Roman"/>
          <w:lang w:val="be-BY" w:eastAsia="en-US"/>
        </w:rPr>
        <w:t>Две могили</w:t>
      </w:r>
      <w:r w:rsidRPr="003D1B3C">
        <w:rPr>
          <w:rFonts w:ascii="Times New Roman" w:hAnsi="Times New Roman" w:cs="Times New Roman"/>
          <w:lang w:eastAsia="en-US"/>
        </w:rPr>
        <w:t>, между:</w:t>
      </w:r>
    </w:p>
    <w:p w:rsidR="00664D34" w:rsidRPr="00290DB5" w:rsidRDefault="00664D34" w:rsidP="00664D34">
      <w:pPr>
        <w:numPr>
          <w:ilvl w:val="0"/>
          <w:numId w:val="2"/>
        </w:numPr>
        <w:shd w:val="clear" w:color="auto" w:fill="FFFFFF"/>
        <w:tabs>
          <w:tab w:val="left" w:pos="0"/>
        </w:tabs>
        <w:spacing w:before="254"/>
        <w:ind w:left="0" w:right="24" w:firstLine="567"/>
        <w:jc w:val="both"/>
        <w:rPr>
          <w:rFonts w:ascii="Times New Roman" w:hAnsi="Times New Roman" w:cs="Times New Roman"/>
          <w:b/>
          <w:lang w:eastAsia="en-US"/>
        </w:rPr>
      </w:pPr>
      <w:r w:rsidRPr="00E43EA7">
        <w:rPr>
          <w:rFonts w:ascii="Times New Roman" w:hAnsi="Times New Roman" w:cs="Times New Roman"/>
          <w:b/>
        </w:rPr>
        <w:t xml:space="preserve">ОБЩИНА ДВЕ МОГИЛИ </w:t>
      </w:r>
      <w:r w:rsidRPr="00E43EA7">
        <w:rPr>
          <w:rFonts w:ascii="Times New Roman" w:hAnsi="Times New Roman" w:cs="Times New Roman"/>
        </w:rPr>
        <w:t>БУЛСТАТ/ЕИК 000530529, със седалище и адрес на управление в гр. ДВЕ МОГИЛИ, бул.”България” № 84, представлявана от инж. БОЖИДАР ДИМИТРОВ БОРИСОВ в качеството си на Кмет на Община ДВЕ МОГИЛИ</w:t>
      </w:r>
      <w:r w:rsidRPr="00C2366F">
        <w:rPr>
          <w:rFonts w:ascii="Times New Roman" w:eastAsia="Calibri" w:hAnsi="Times New Roman" w:cs="Times New Roman"/>
          <w:bCs/>
        </w:rPr>
        <w:t>, наричани за краткост ВЪЗЛОЖИТЕЛ – от една страна</w:t>
      </w:r>
    </w:p>
    <w:p w:rsidR="00664D34" w:rsidRDefault="00664D34" w:rsidP="00664D34">
      <w:pPr>
        <w:shd w:val="clear" w:color="auto" w:fill="FFFFFF"/>
        <w:tabs>
          <w:tab w:val="left" w:pos="0"/>
        </w:tabs>
        <w:spacing w:before="254"/>
        <w:ind w:right="24" w:firstLine="567"/>
        <w:jc w:val="both"/>
        <w:rPr>
          <w:rFonts w:ascii="Times New Roman" w:hAnsi="Times New Roman" w:cs="Times New Roman"/>
          <w:lang w:eastAsia="en-US"/>
        </w:rPr>
      </w:pPr>
      <w:r w:rsidRPr="003D1B3C">
        <w:rPr>
          <w:rFonts w:ascii="Times New Roman" w:hAnsi="Times New Roman" w:cs="Times New Roman"/>
          <w:lang w:eastAsia="en-US"/>
        </w:rPr>
        <w:t>И</w:t>
      </w:r>
    </w:p>
    <w:p w:rsidR="00664D34" w:rsidRPr="003D1B3C" w:rsidRDefault="00664D34" w:rsidP="00664D34">
      <w:pPr>
        <w:shd w:val="clear" w:color="auto" w:fill="FFFFFF"/>
        <w:tabs>
          <w:tab w:val="left" w:pos="0"/>
        </w:tabs>
        <w:ind w:right="23" w:firstLine="567"/>
        <w:jc w:val="both"/>
        <w:rPr>
          <w:rFonts w:ascii="Times New Roman" w:hAnsi="Times New Roman" w:cs="Times New Roman"/>
          <w:lang w:eastAsia="en-US"/>
        </w:rPr>
      </w:pPr>
    </w:p>
    <w:p w:rsidR="00664D34" w:rsidRPr="00C92C83" w:rsidRDefault="00664D34" w:rsidP="00664D34">
      <w:pPr>
        <w:shd w:val="clear" w:color="auto" w:fill="FFFFFF"/>
        <w:tabs>
          <w:tab w:val="left" w:pos="0"/>
        </w:tabs>
        <w:ind w:right="24" w:firstLine="567"/>
        <w:jc w:val="both"/>
        <w:rPr>
          <w:rFonts w:ascii="Times New Roman" w:hAnsi="Times New Roman" w:cs="Times New Roman"/>
          <w:lang w:val="en-US" w:eastAsia="en-US"/>
        </w:rPr>
      </w:pPr>
      <w:r>
        <w:rPr>
          <w:rFonts w:ascii="Times New Roman" w:hAnsi="Times New Roman" w:cs="Times New Roman"/>
          <w:lang w:eastAsia="en-US"/>
        </w:rPr>
        <w:t xml:space="preserve"> </w:t>
      </w:r>
      <w:r w:rsidRPr="00B774E9">
        <w:rPr>
          <w:rFonts w:ascii="Times New Roman" w:hAnsi="Times New Roman" w:cs="Times New Roman"/>
          <w:b/>
          <w:lang w:eastAsia="en-US"/>
        </w:rPr>
        <w:t>2.</w:t>
      </w:r>
      <w:r w:rsidRPr="00B774E9">
        <w:rPr>
          <w:rFonts w:ascii="Times New Roman" w:hAnsi="Times New Roman" w:cs="Times New Roman"/>
          <w:lang w:eastAsia="en-US"/>
        </w:rPr>
        <w:t xml:space="preserve"> </w:t>
      </w:r>
      <w:r>
        <w:rPr>
          <w:rFonts w:ascii="Times New Roman" w:hAnsi="Times New Roman" w:cs="Times New Roman"/>
          <w:lang w:eastAsia="en-US"/>
        </w:rPr>
        <w:t xml:space="preserve">        </w:t>
      </w:r>
      <w:r>
        <w:rPr>
          <w:rFonts w:ascii="Times New Roman" w:hAnsi="Times New Roman" w:cs="Times New Roman"/>
          <w:b/>
          <w:lang w:eastAsia="en-US"/>
        </w:rPr>
        <w:t>....................................</w:t>
      </w:r>
      <w:r w:rsidRPr="003D1B3C">
        <w:rPr>
          <w:rFonts w:ascii="Times New Roman" w:hAnsi="Times New Roman" w:cs="Times New Roman"/>
          <w:lang w:eastAsia="en-US"/>
        </w:rPr>
        <w:t>, представлявано</w:t>
      </w:r>
      <w:r>
        <w:rPr>
          <w:rFonts w:ascii="Times New Roman" w:hAnsi="Times New Roman" w:cs="Times New Roman"/>
          <w:lang w:eastAsia="en-US"/>
        </w:rPr>
        <w:t xml:space="preserve"> от ............................................</w:t>
      </w:r>
      <w:r w:rsidRPr="003D1B3C">
        <w:rPr>
          <w:rFonts w:ascii="Times New Roman" w:hAnsi="Times New Roman" w:cs="Times New Roman"/>
          <w:lang w:eastAsia="en-US"/>
        </w:rPr>
        <w:t>,</w:t>
      </w:r>
      <w:r>
        <w:rPr>
          <w:rFonts w:ascii="Times New Roman" w:hAnsi="Times New Roman" w:cs="Times New Roman"/>
          <w:lang w:eastAsia="en-US"/>
        </w:rPr>
        <w:t xml:space="preserve"> </w:t>
      </w:r>
      <w:r w:rsidRPr="003D1B3C">
        <w:rPr>
          <w:rFonts w:ascii="Times New Roman" w:hAnsi="Times New Roman" w:cs="Times New Roman"/>
          <w:lang w:eastAsia="en-US"/>
        </w:rPr>
        <w:t>със се</w:t>
      </w:r>
      <w:r>
        <w:rPr>
          <w:rFonts w:ascii="Times New Roman" w:hAnsi="Times New Roman" w:cs="Times New Roman"/>
          <w:lang w:eastAsia="en-US"/>
        </w:rPr>
        <w:t>далище и адрес на управление: ................................................</w:t>
      </w:r>
      <w:r w:rsidRPr="003D1B3C">
        <w:rPr>
          <w:rFonts w:ascii="Times New Roman" w:hAnsi="Times New Roman" w:cs="Times New Roman"/>
          <w:lang w:eastAsia="en-US"/>
        </w:rPr>
        <w:t>,</w:t>
      </w:r>
      <w:r>
        <w:rPr>
          <w:rFonts w:ascii="Times New Roman" w:hAnsi="Times New Roman" w:cs="Times New Roman"/>
          <w:lang w:eastAsia="en-US"/>
        </w:rPr>
        <w:t xml:space="preserve">  ЕИК (БУЛСТАТ) номер по ДДС ....................................</w:t>
      </w:r>
      <w:r w:rsidRPr="003D1B3C">
        <w:rPr>
          <w:rFonts w:ascii="Times New Roman" w:hAnsi="Times New Roman" w:cs="Times New Roman"/>
          <w:lang w:eastAsia="en-US"/>
        </w:rPr>
        <w:t xml:space="preserve">наричано за краткост </w:t>
      </w:r>
      <w:r w:rsidRPr="003D1B3C">
        <w:rPr>
          <w:rFonts w:ascii="Times New Roman" w:hAnsi="Times New Roman" w:cs="Times New Roman"/>
          <w:b/>
          <w:lang w:eastAsia="en-US"/>
        </w:rPr>
        <w:t>Изпълнител</w:t>
      </w:r>
      <w:r w:rsidRPr="003D1B3C">
        <w:rPr>
          <w:rFonts w:ascii="Times New Roman" w:hAnsi="Times New Roman" w:cs="Times New Roman"/>
          <w:lang w:eastAsia="en-US"/>
        </w:rPr>
        <w:t>,</w:t>
      </w:r>
    </w:p>
    <w:p w:rsidR="00664D34" w:rsidRPr="00870499" w:rsidRDefault="00664D34" w:rsidP="00664D34">
      <w:pPr>
        <w:shd w:val="clear" w:color="auto" w:fill="FFFFFF"/>
        <w:tabs>
          <w:tab w:val="left" w:pos="0"/>
        </w:tabs>
        <w:spacing w:before="182"/>
        <w:ind w:right="24" w:firstLine="567"/>
        <w:jc w:val="both"/>
        <w:rPr>
          <w:rFonts w:ascii="Times New Roman" w:hAnsi="Times New Roman" w:cs="Times New Roman"/>
          <w:lang w:bidi="bn-BD"/>
        </w:rPr>
      </w:pPr>
      <w:r w:rsidRPr="00870499">
        <w:rPr>
          <w:rFonts w:ascii="Times New Roman" w:hAnsi="Times New Roman" w:cs="Times New Roman"/>
          <w:bCs/>
          <w:lang w:bidi="bn-BD"/>
        </w:rPr>
        <w:t>съгласно Протокол от ............2016г. на комисията, назначена със Заповед № …/</w:t>
      </w:r>
      <w:r>
        <w:rPr>
          <w:rFonts w:ascii="Times New Roman" w:hAnsi="Times New Roman" w:cs="Times New Roman"/>
          <w:bCs/>
          <w:lang w:bidi="bn-BD"/>
        </w:rPr>
        <w:t xml:space="preserve"> </w:t>
      </w:r>
      <w:r w:rsidRPr="00870499">
        <w:rPr>
          <w:rFonts w:ascii="Times New Roman" w:hAnsi="Times New Roman" w:cs="Times New Roman"/>
          <w:bCs/>
          <w:lang w:bidi="bn-BD"/>
        </w:rPr>
        <w:t xml:space="preserve">…………..2016 г. на кмета на Община </w:t>
      </w:r>
      <w:r>
        <w:rPr>
          <w:rFonts w:ascii="Times New Roman" w:hAnsi="Times New Roman" w:cs="Times New Roman"/>
          <w:bCs/>
          <w:lang w:bidi="bn-BD"/>
        </w:rPr>
        <w:t>Две могили</w:t>
      </w:r>
      <w:r w:rsidRPr="00870499">
        <w:rPr>
          <w:rFonts w:ascii="Times New Roman" w:hAnsi="Times New Roman" w:cs="Times New Roman"/>
          <w:bCs/>
          <w:lang w:bidi="bn-BD"/>
        </w:rPr>
        <w:t xml:space="preserve">, както и на основание </w:t>
      </w:r>
      <w:r w:rsidRPr="00870499">
        <w:rPr>
          <w:rFonts w:ascii="Times New Roman" w:hAnsi="Times New Roman" w:cs="Times New Roman"/>
          <w:lang w:bidi="bn-BD"/>
        </w:rPr>
        <w:t xml:space="preserve">чл.194, ал. 1 от ЗОП, се сключи настоящият договор, </w:t>
      </w:r>
      <w:r w:rsidRPr="00870499">
        <w:rPr>
          <w:rFonts w:ascii="Times New Roman" w:hAnsi="Times New Roman" w:cs="Times New Roman"/>
          <w:bCs/>
        </w:rPr>
        <w:t>с който страните по него се споразумяха за следното</w:t>
      </w:r>
      <w:r w:rsidRPr="00870499">
        <w:rPr>
          <w:rFonts w:ascii="Times New Roman" w:hAnsi="Times New Roman" w:cs="Times New Roman"/>
          <w:lang w:bidi="bn-BD"/>
        </w:rPr>
        <w:t>:</w:t>
      </w:r>
    </w:p>
    <w:p w:rsidR="00664D34" w:rsidRDefault="00664D34" w:rsidP="00664D34">
      <w:pPr>
        <w:shd w:val="clear" w:color="auto" w:fill="FFFFFF"/>
        <w:tabs>
          <w:tab w:val="left" w:pos="0"/>
        </w:tabs>
        <w:spacing w:before="182"/>
        <w:ind w:right="24"/>
        <w:jc w:val="center"/>
        <w:rPr>
          <w:rFonts w:ascii="Times New Roman" w:hAnsi="Times New Roman" w:cs="Times New Roman"/>
          <w:b/>
          <w:bCs/>
        </w:rPr>
      </w:pPr>
    </w:p>
    <w:p w:rsidR="00664D34" w:rsidRPr="00647F7A" w:rsidRDefault="00664D34" w:rsidP="00F0056E">
      <w:pPr>
        <w:shd w:val="clear" w:color="auto" w:fill="FFFFFF"/>
        <w:tabs>
          <w:tab w:val="left" w:pos="0"/>
        </w:tabs>
        <w:spacing w:before="182"/>
        <w:ind w:right="24"/>
        <w:rPr>
          <w:rFonts w:ascii="Times New Roman" w:hAnsi="Times New Roman" w:cs="Times New Roman"/>
          <w:b/>
          <w:bCs/>
        </w:rPr>
      </w:pPr>
      <w:r w:rsidRPr="003D1B3C">
        <w:rPr>
          <w:rFonts w:ascii="Times New Roman" w:hAnsi="Times New Roman" w:cs="Times New Roman"/>
          <w:b/>
          <w:bCs/>
        </w:rPr>
        <w:t>І. ПРЕДМЕТ НА ДОГОВОРА</w:t>
      </w:r>
    </w:p>
    <w:p w:rsidR="00664D34" w:rsidRDefault="00664D34" w:rsidP="00664D34">
      <w:pPr>
        <w:ind w:firstLine="567"/>
        <w:jc w:val="both"/>
        <w:rPr>
          <w:rFonts w:ascii="Times New Roman" w:hAnsi="Times New Roman" w:cs="Times New Roman"/>
        </w:rPr>
      </w:pPr>
      <w:r w:rsidRPr="003F5556">
        <w:rPr>
          <w:rFonts w:ascii="Times New Roman" w:hAnsi="Times New Roman" w:cs="Times New Roman"/>
          <w:b/>
        </w:rPr>
        <w:t>Чл. 1.</w:t>
      </w:r>
      <w:r w:rsidRPr="003F5556">
        <w:rPr>
          <w:rFonts w:ascii="Times New Roman" w:hAnsi="Times New Roman" w:cs="Times New Roman"/>
        </w:rPr>
        <w:t xml:space="preserve"> </w:t>
      </w:r>
      <w:r w:rsidRPr="003F5556">
        <w:rPr>
          <w:rFonts w:ascii="Times New Roman" w:eastAsia="Times New Roman" w:hAnsi="Times New Roman" w:cs="Times New Roman"/>
          <w:b/>
          <w:snapToGrid w:val="0"/>
          <w:color w:val="auto"/>
          <w:lang w:eastAsia="en-US"/>
        </w:rPr>
        <w:t xml:space="preserve">(1). </w:t>
      </w:r>
      <w:r w:rsidRPr="003F5556">
        <w:rPr>
          <w:rFonts w:ascii="Times New Roman" w:hAnsi="Times New Roman" w:cs="Times New Roman"/>
          <w:spacing w:val="-1"/>
        </w:rPr>
        <w:t>Възложител</w:t>
      </w:r>
      <w:r w:rsidRPr="003F5556">
        <w:rPr>
          <w:rFonts w:ascii="Times New Roman" w:hAnsi="Times New Roman" w:cs="Times New Roman"/>
        </w:rPr>
        <w:t xml:space="preserve">ят  възлага, а Изпълнителят се задължава да извърши </w:t>
      </w:r>
      <w:r w:rsidRPr="00B56951">
        <w:rPr>
          <w:rFonts w:ascii="Times New Roman" w:hAnsi="Times New Roman"/>
        </w:rPr>
        <w:t>Строително - монтажни работи (наричани по-долу СМР)</w:t>
      </w:r>
      <w:r w:rsidRPr="003F5556">
        <w:rPr>
          <w:rFonts w:ascii="Times New Roman" w:hAnsi="Times New Roman" w:cs="Times New Roman"/>
        </w:rPr>
        <w:t xml:space="preserve"> на обект</w:t>
      </w:r>
      <w:r w:rsidRPr="003F5556">
        <w:rPr>
          <w:rFonts w:ascii="Times New Roman" w:hAnsi="Times New Roman" w:cs="Times New Roman"/>
          <w:lang w:val="be-BY"/>
        </w:rPr>
        <w:t>:</w:t>
      </w:r>
      <w:r w:rsidRPr="003F5556">
        <w:rPr>
          <w:rFonts w:ascii="Times New Roman" w:hAnsi="Times New Roman" w:cs="Times New Roman"/>
          <w:b/>
          <w:caps/>
        </w:rPr>
        <w:t xml:space="preserve"> </w:t>
      </w:r>
      <w:bookmarkStart w:id="2" w:name="_Ref176161275"/>
      <w:r w:rsidRPr="00DE6DC4">
        <w:rPr>
          <w:rFonts w:ascii="Times New Roman" w:eastAsia="Times New Roman" w:hAnsi="Times New Roman" w:cs="Times New Roman"/>
          <w:lang w:eastAsia="ro-RO"/>
        </w:rPr>
        <w:t>„</w:t>
      </w:r>
      <w:r w:rsidRPr="0037728C">
        <w:rPr>
          <w:rFonts w:ascii="Times New Roman" w:hAnsi="Times New Roman" w:cs="Times New Roman"/>
        </w:rPr>
        <w:t xml:space="preserve">Рехабилитация  на  общинска пътна мрежа /ОПМ/ по ПЪТ </w:t>
      </w:r>
      <w:r w:rsidRPr="0037728C">
        <w:rPr>
          <w:rFonts w:ascii="Times New Roman" w:hAnsi="Times New Roman" w:cs="Times New Roman"/>
          <w:lang w:val="en-US"/>
        </w:rPr>
        <w:t xml:space="preserve">RSE </w:t>
      </w:r>
      <w:r w:rsidRPr="0037728C">
        <w:rPr>
          <w:rFonts w:ascii="Times New Roman" w:hAnsi="Times New Roman" w:cs="Times New Roman"/>
        </w:rPr>
        <w:t>3</w:t>
      </w:r>
      <w:r w:rsidRPr="0037728C">
        <w:rPr>
          <w:rFonts w:ascii="Times New Roman" w:hAnsi="Times New Roman" w:cs="Times New Roman"/>
          <w:lang w:val="en-US"/>
        </w:rPr>
        <w:t>08</w:t>
      </w:r>
      <w:r w:rsidRPr="0037728C">
        <w:rPr>
          <w:rFonts w:ascii="Times New Roman" w:hAnsi="Times New Roman" w:cs="Times New Roman"/>
        </w:rPr>
        <w:t>4 / п.к.с ПЪТ ІІІ 501-пещерата „Орлова чука”/ от км.4+000 до км.4+200</w:t>
      </w:r>
      <w:r w:rsidRPr="0037728C">
        <w:rPr>
          <w:rFonts w:ascii="Times New Roman" w:hAnsi="Times New Roman" w:cs="Times New Roman"/>
          <w:lang w:val="en-US"/>
        </w:rPr>
        <w:t xml:space="preserve"> </w:t>
      </w:r>
      <w:r w:rsidRPr="0037728C">
        <w:rPr>
          <w:rFonts w:ascii="Times New Roman" w:hAnsi="Times New Roman" w:cs="Times New Roman"/>
        </w:rPr>
        <w:t>, по ПЪТ</w:t>
      </w:r>
      <w:r w:rsidRPr="0037728C">
        <w:rPr>
          <w:rFonts w:ascii="Times New Roman" w:hAnsi="Times New Roman" w:cs="Times New Roman"/>
          <w:lang w:val="en-US"/>
        </w:rPr>
        <w:t xml:space="preserve"> </w:t>
      </w:r>
      <w:r w:rsidRPr="0037728C">
        <w:rPr>
          <w:rFonts w:ascii="Times New Roman" w:hAnsi="Times New Roman" w:cs="Times New Roman"/>
        </w:rPr>
        <w:t>№</w:t>
      </w:r>
      <w:r w:rsidRPr="0037728C">
        <w:rPr>
          <w:rFonts w:ascii="Times New Roman" w:hAnsi="Times New Roman" w:cs="Times New Roman"/>
          <w:lang w:val="en-US"/>
        </w:rPr>
        <w:t xml:space="preserve"> RSE</w:t>
      </w:r>
      <w:r w:rsidRPr="0037728C">
        <w:rPr>
          <w:rFonts w:ascii="Times New Roman" w:hAnsi="Times New Roman" w:cs="Times New Roman"/>
        </w:rPr>
        <w:t xml:space="preserve"> </w:t>
      </w:r>
      <w:r w:rsidRPr="0037728C">
        <w:rPr>
          <w:rFonts w:ascii="Times New Roman" w:hAnsi="Times New Roman" w:cs="Times New Roman"/>
          <w:lang w:val="en-US"/>
        </w:rPr>
        <w:t>208</w:t>
      </w:r>
      <w:r w:rsidRPr="0037728C">
        <w:rPr>
          <w:rFonts w:ascii="Times New Roman" w:hAnsi="Times New Roman" w:cs="Times New Roman"/>
        </w:rPr>
        <w:t>1 от км.0+000 до км.8+</w:t>
      </w:r>
      <w:r w:rsidRPr="0037728C">
        <w:rPr>
          <w:rFonts w:ascii="Times New Roman" w:hAnsi="Times New Roman" w:cs="Times New Roman"/>
          <w:lang w:val="en-US"/>
        </w:rPr>
        <w:t>2</w:t>
      </w:r>
      <w:r w:rsidRPr="0037728C">
        <w:rPr>
          <w:rFonts w:ascii="Times New Roman" w:hAnsi="Times New Roman" w:cs="Times New Roman"/>
        </w:rPr>
        <w:t xml:space="preserve">00 / с.Могилино – с.Помен – п.к.с ПЪТ № </w:t>
      </w:r>
      <w:r w:rsidRPr="0037728C">
        <w:rPr>
          <w:rFonts w:ascii="Times New Roman" w:hAnsi="Times New Roman" w:cs="Times New Roman"/>
          <w:lang w:val="en-US"/>
        </w:rPr>
        <w:t>TGV 1137</w:t>
      </w:r>
      <w:r w:rsidRPr="0037728C">
        <w:rPr>
          <w:rFonts w:ascii="Times New Roman" w:hAnsi="Times New Roman" w:cs="Times New Roman"/>
        </w:rPr>
        <w:t xml:space="preserve"> /, изкърпване на републиканска пътна мрежа /ПЪТ ІІІ-501 и ПЪТ ІІІ-5001/ /РПМ/ и ремонт улици „Гагарин”, „Осогово”, „Назъм Хикмет”, „Цар освободител”, „Янтра”, „Тодор Каблешков”, „Стоян Терзиев”, „Сърнена гора”, „Никола Вапцаров”, изграждане на пътни неравности /пешеходни пътеки / по ул. „ Пловдив-1бр. и ул. „ Св.св.Кирил и Методий-2 бр.”в чертите на гр.Две могили ,община Две могили</w:t>
      </w:r>
    </w:p>
    <w:p w:rsidR="00664D34" w:rsidRPr="00870499" w:rsidRDefault="00664D34" w:rsidP="00664D34">
      <w:pPr>
        <w:ind w:firstLine="567"/>
        <w:jc w:val="both"/>
        <w:rPr>
          <w:rFonts w:ascii="Times New Roman" w:hAnsi="Times New Roman" w:cs="Times New Roman"/>
          <w:b/>
        </w:rPr>
      </w:pPr>
    </w:p>
    <w:p w:rsidR="00664D34" w:rsidRDefault="00664D34" w:rsidP="00664D34">
      <w:pPr>
        <w:ind w:firstLine="567"/>
        <w:jc w:val="both"/>
        <w:rPr>
          <w:rFonts w:ascii="Times New Roman" w:hAnsi="Times New Roman" w:cs="Times New Roman"/>
        </w:rPr>
      </w:pPr>
      <w:r w:rsidRPr="00870499">
        <w:rPr>
          <w:rFonts w:ascii="Times New Roman" w:hAnsi="Times New Roman" w:cs="Times New Roman"/>
        </w:rPr>
        <w:t>(</w:t>
      </w:r>
      <w:r>
        <w:rPr>
          <w:rFonts w:ascii="Times New Roman" w:hAnsi="Times New Roman" w:cs="Times New Roman"/>
        </w:rPr>
        <w:t>3</w:t>
      </w:r>
      <w:r w:rsidRPr="00870499">
        <w:rPr>
          <w:rFonts w:ascii="Times New Roman" w:hAnsi="Times New Roman" w:cs="Times New Roman"/>
        </w:rPr>
        <w:t xml:space="preserve">) </w:t>
      </w:r>
      <w:r>
        <w:rPr>
          <w:rFonts w:ascii="Times New Roman" w:hAnsi="Times New Roman" w:cs="Times New Roman"/>
        </w:rPr>
        <w:t xml:space="preserve">Строително-монтажните работи, предмет на настоящия договор </w:t>
      </w:r>
      <w:r w:rsidRPr="00870499">
        <w:rPr>
          <w:rFonts w:ascii="Times New Roman" w:hAnsi="Times New Roman" w:cs="Times New Roman"/>
        </w:rPr>
        <w:t>трябва да бъдат извършени съгласно техническите спецификации и приетата от ВЪЗЛОЖИТЕЛЯ оферта на ИЗПЪЛНИТЕЛЯ, представляващи неразделна част от настоящия договор, както и в съответствие с нормативните и техническите изисквания за този вид работи.</w:t>
      </w:r>
    </w:p>
    <w:p w:rsidR="00664D34" w:rsidRDefault="00664D34" w:rsidP="00664D34">
      <w:pPr>
        <w:jc w:val="both"/>
        <w:rPr>
          <w:rFonts w:ascii="Times New Roman" w:hAnsi="Times New Roman" w:cs="Times New Roman"/>
        </w:rPr>
      </w:pPr>
    </w:p>
    <w:p w:rsidR="00664D34" w:rsidRPr="00870499" w:rsidRDefault="00664D34" w:rsidP="00664D34">
      <w:pPr>
        <w:jc w:val="center"/>
        <w:rPr>
          <w:rFonts w:ascii="Times New Roman" w:eastAsia="Times New Roman" w:hAnsi="Times New Roman" w:cs="Times New Roman"/>
          <w:b/>
          <w:bCs/>
          <w:color w:val="auto"/>
        </w:rPr>
      </w:pPr>
      <w:r w:rsidRPr="00870499">
        <w:rPr>
          <w:rFonts w:ascii="Times New Roman" w:eastAsia="Times New Roman" w:hAnsi="Times New Roman" w:cs="Times New Roman"/>
          <w:b/>
          <w:bCs/>
          <w:color w:val="auto"/>
        </w:rPr>
        <w:lastRenderedPageBreak/>
        <w:t>ІІ. СРОКОВЕ ЗА ИЗВЪРШВАНЕ НА СТРОИТЕЛСТВОТО</w:t>
      </w:r>
    </w:p>
    <w:p w:rsidR="00664D34" w:rsidRDefault="00664D34" w:rsidP="00664D34">
      <w:pPr>
        <w:ind w:firstLine="567"/>
        <w:jc w:val="both"/>
        <w:rPr>
          <w:rFonts w:ascii="Times New Roman" w:eastAsia="Times New Roman" w:hAnsi="Times New Roman" w:cs="Times New Roman"/>
          <w:color w:val="auto"/>
          <w:szCs w:val="20"/>
          <w:lang w:eastAsia="en-US"/>
        </w:rPr>
      </w:pPr>
      <w:r w:rsidRPr="00870499">
        <w:rPr>
          <w:rFonts w:ascii="Times New Roman" w:eastAsia="Times New Roman" w:hAnsi="Times New Roman" w:cs="Times New Roman"/>
          <w:b/>
          <w:bCs/>
          <w:color w:val="auto"/>
          <w:szCs w:val="20"/>
          <w:lang w:eastAsia="en-US"/>
        </w:rPr>
        <w:t>Чл. 2. (1)</w:t>
      </w:r>
      <w:r w:rsidRPr="00870499">
        <w:rPr>
          <w:rFonts w:ascii="Times New Roman" w:eastAsia="Times New Roman" w:hAnsi="Times New Roman" w:cs="Times New Roman"/>
          <w:color w:val="auto"/>
          <w:szCs w:val="20"/>
          <w:lang w:eastAsia="en-US"/>
        </w:rPr>
        <w:t xml:space="preserve"> Срокът за изпълнение на предвидените СМР по настоящия договор е ………. (……………) календарни дни (съобразно направеното в офертата на ИЗПЪЛНИТЕЛЯ предложение) и започва да тече след датата на </w:t>
      </w:r>
      <w:r>
        <w:rPr>
          <w:rFonts w:ascii="Times New Roman" w:eastAsia="Times New Roman" w:hAnsi="Times New Roman" w:cs="Times New Roman"/>
          <w:color w:val="auto"/>
          <w:szCs w:val="20"/>
          <w:lang w:eastAsia="en-US"/>
        </w:rPr>
        <w:t xml:space="preserve">подписване на Протокол – Образец № </w:t>
      </w:r>
      <w:r>
        <w:rPr>
          <w:rFonts w:ascii="Times New Roman" w:eastAsia="Times New Roman" w:hAnsi="Times New Roman" w:cs="Times New Roman"/>
          <w:color w:val="auto"/>
          <w:szCs w:val="20"/>
          <w:lang w:val="en-US" w:eastAsia="en-US"/>
        </w:rPr>
        <w:t xml:space="preserve">2 </w:t>
      </w:r>
      <w:r w:rsidRPr="00870499">
        <w:rPr>
          <w:rFonts w:ascii="Times New Roman" w:eastAsia="Times New Roman" w:hAnsi="Times New Roman" w:cs="Times New Roman"/>
          <w:color w:val="auto"/>
          <w:szCs w:val="20"/>
          <w:lang w:eastAsia="en-US"/>
        </w:rPr>
        <w:t>за стартиране на изпълнението на договора за обществена поръчка и приключва с извършване на всички описани в количествената сметка СМР, включително подписването на акта по смисъла на чл.176, ал.1 от ЗУТ - Констативен протокол за окончателно приемане на СМР.</w:t>
      </w:r>
    </w:p>
    <w:p w:rsidR="00664D34" w:rsidRDefault="00664D34" w:rsidP="00664D34">
      <w:pPr>
        <w:ind w:firstLine="567"/>
        <w:jc w:val="both"/>
        <w:rPr>
          <w:rFonts w:ascii="Times New Roman" w:eastAsia="Times New Roman" w:hAnsi="Times New Roman" w:cs="Times New Roman"/>
          <w:b/>
          <w:bCs/>
          <w:color w:val="auto"/>
        </w:rPr>
      </w:pPr>
      <w:r w:rsidRPr="00870499">
        <w:rPr>
          <w:rFonts w:ascii="Times New Roman" w:eastAsia="Times New Roman" w:hAnsi="Times New Roman" w:cs="Times New Roman"/>
          <w:color w:val="auto"/>
        </w:rPr>
        <w:t>Срокът е обоснован с приложен в процедурата и приет от ВЪЗЛОЖИТЕЛЯ подробен линеен график, придружен с диаграма на работната ръка, които са неразделна част от настоящия договор.</w:t>
      </w:r>
      <w:r w:rsidRPr="00D35D92">
        <w:rPr>
          <w:rFonts w:ascii="Times New Roman" w:eastAsia="Times New Roman" w:hAnsi="Times New Roman" w:cs="Times New Roman"/>
          <w:b/>
          <w:bCs/>
          <w:color w:val="auto"/>
        </w:rPr>
        <w:t xml:space="preserve"> </w:t>
      </w:r>
    </w:p>
    <w:p w:rsidR="00664D34" w:rsidRDefault="00664D34" w:rsidP="00664D34">
      <w:pPr>
        <w:ind w:firstLine="567"/>
        <w:jc w:val="both"/>
        <w:rPr>
          <w:rFonts w:ascii="Times New Roman" w:eastAsia="Times New Roman" w:hAnsi="Times New Roman" w:cs="Times New Roman"/>
          <w:color w:val="auto"/>
        </w:rPr>
      </w:pPr>
      <w:r w:rsidRPr="00870499">
        <w:rPr>
          <w:rFonts w:ascii="Times New Roman" w:eastAsia="Times New Roman" w:hAnsi="Times New Roman" w:cs="Times New Roman"/>
          <w:b/>
          <w:bCs/>
          <w:color w:val="auto"/>
        </w:rPr>
        <w:t>(2)</w:t>
      </w:r>
      <w:r w:rsidRPr="00870499">
        <w:rPr>
          <w:rFonts w:ascii="Times New Roman" w:eastAsia="Times New Roman" w:hAnsi="Times New Roman" w:cs="Times New Roman"/>
          <w:color w:val="auto"/>
        </w:rPr>
        <w:t xml:space="preserve"> Срокът на договора може да бъде удължаван, по причини на непреодолима сила и/или непредвидени обстоятелства, независещи от волята на ИЗПЪЛНИТЕЛЯ както и при други условията предвидени в чл.116 от ЗОП.</w:t>
      </w:r>
    </w:p>
    <w:p w:rsidR="00664D34" w:rsidRDefault="00664D34" w:rsidP="00664D34">
      <w:pPr>
        <w:ind w:firstLine="567"/>
        <w:jc w:val="both"/>
        <w:rPr>
          <w:rFonts w:ascii="Times New Roman" w:eastAsia="Times New Roman" w:hAnsi="Times New Roman" w:cs="Times New Roman"/>
          <w:b/>
          <w:bCs/>
          <w:color w:val="auto"/>
        </w:rPr>
      </w:pPr>
      <w:r w:rsidRPr="00870499">
        <w:rPr>
          <w:rFonts w:ascii="Times New Roman" w:eastAsia="Times New Roman" w:hAnsi="Times New Roman" w:cs="Times New Roman"/>
          <w:b/>
          <w:bCs/>
          <w:color w:val="auto"/>
        </w:rPr>
        <w:t xml:space="preserve">(3) </w:t>
      </w:r>
      <w:r w:rsidRPr="00870499">
        <w:rPr>
          <w:rFonts w:ascii="Times New Roman" w:eastAsia="Times New Roman" w:hAnsi="Times New Roman" w:cs="Times New Roman"/>
          <w:color w:val="auto"/>
        </w:rPr>
        <w:t>Във всички случаи от предходната алинея се съставя Допълнително споразумение за удължаване на срока на договора, Протокол за установяване на причините, подкрепен с документи от компетентни органи, удостоверяващи обстоятелствата, наложили удължаването на срока, като например: данни от Националния институт по метеорология и хидрология и други подходящи.</w:t>
      </w:r>
      <w:r w:rsidRPr="00D35D92">
        <w:rPr>
          <w:rFonts w:ascii="Times New Roman" w:eastAsia="Times New Roman" w:hAnsi="Times New Roman" w:cs="Times New Roman"/>
          <w:b/>
          <w:bCs/>
          <w:color w:val="auto"/>
        </w:rPr>
        <w:t xml:space="preserve"> </w:t>
      </w:r>
    </w:p>
    <w:p w:rsidR="00664D34" w:rsidRDefault="00664D34" w:rsidP="00664D34">
      <w:pPr>
        <w:ind w:firstLine="567"/>
        <w:jc w:val="both"/>
        <w:rPr>
          <w:rFonts w:ascii="Times New Roman" w:eastAsia="Times New Roman" w:hAnsi="Times New Roman" w:cs="Times New Roman"/>
          <w:b/>
          <w:bCs/>
          <w:color w:val="auto"/>
        </w:rPr>
      </w:pPr>
    </w:p>
    <w:p w:rsidR="00664D34" w:rsidRDefault="00664D34" w:rsidP="00664D34">
      <w:pPr>
        <w:jc w:val="center"/>
        <w:rPr>
          <w:rFonts w:ascii="Times New Roman" w:eastAsia="Times New Roman" w:hAnsi="Times New Roman" w:cs="Times New Roman"/>
          <w:color w:val="auto"/>
        </w:rPr>
      </w:pPr>
      <w:r w:rsidRPr="00D35D92">
        <w:rPr>
          <w:rFonts w:ascii="Times New Roman" w:eastAsia="Times New Roman" w:hAnsi="Times New Roman" w:cs="Times New Roman"/>
          <w:b/>
          <w:bCs/>
          <w:color w:val="auto"/>
        </w:rPr>
        <w:t>ІІІ. ЦЕНИ И НАЧИН НА ПЛАЩАНЕ</w:t>
      </w:r>
    </w:p>
    <w:p w:rsidR="00664D34" w:rsidRPr="00664D34" w:rsidRDefault="00664D34" w:rsidP="00664D34">
      <w:pPr>
        <w:ind w:firstLine="567"/>
        <w:jc w:val="both"/>
        <w:rPr>
          <w:rFonts w:ascii="Times New Roman" w:eastAsia="Times New Roman" w:hAnsi="Times New Roman" w:cs="Times New Roman"/>
          <w:caps/>
          <w:color w:val="auto"/>
          <w:lang w:val="en-US"/>
        </w:rPr>
      </w:pPr>
      <w:r w:rsidRPr="00F42A60">
        <w:rPr>
          <w:rFonts w:ascii="Times New Roman" w:eastAsia="Times New Roman" w:hAnsi="Times New Roman" w:cs="Times New Roman"/>
          <w:b/>
          <w:bCs/>
          <w:color w:val="auto"/>
        </w:rPr>
        <w:t>Чл. 3.</w:t>
      </w:r>
      <w:r w:rsidRPr="00D35D92">
        <w:rPr>
          <w:rFonts w:ascii="Times New Roman" w:eastAsia="Times New Roman" w:hAnsi="Times New Roman" w:cs="Times New Roman"/>
          <w:bCs/>
          <w:color w:val="auto"/>
        </w:rPr>
        <w:t xml:space="preserve"> (1) Общата цена за изпълнение на поръчката възлиза на …………….... лева (…………….) без ДДС и ……………. лева  (…………………….)  с ДДС (съгласно Ценовото предложение на ИЗПЪЛНИТЕЛЯ)</w:t>
      </w:r>
      <w:r w:rsidRPr="000154A8">
        <w:rPr>
          <w:rFonts w:ascii="Times New Roman" w:eastAsia="Times New Roman" w:hAnsi="Times New Roman" w:cs="Times New Roman"/>
          <w:color w:val="auto"/>
        </w:rPr>
        <w:t xml:space="preserve"> </w:t>
      </w:r>
      <w:r>
        <w:rPr>
          <w:rFonts w:ascii="Times New Roman" w:eastAsia="Times New Roman" w:hAnsi="Times New Roman" w:cs="Times New Roman"/>
          <w:color w:val="auto"/>
          <w:lang w:val="en-US"/>
        </w:rPr>
        <w:t xml:space="preserve">. </w:t>
      </w:r>
    </w:p>
    <w:p w:rsidR="00664D34" w:rsidRPr="00F87D18" w:rsidRDefault="00664D34" w:rsidP="00664D34">
      <w:pPr>
        <w:tabs>
          <w:tab w:val="left" w:pos="466"/>
          <w:tab w:val="left" w:pos="851"/>
          <w:tab w:val="left" w:pos="993"/>
        </w:tabs>
        <w:ind w:firstLine="709"/>
        <w:jc w:val="both"/>
        <w:rPr>
          <w:rFonts w:ascii="Times New Roman" w:eastAsia="Arial" w:hAnsi="Times New Roman"/>
          <w:shd w:val="clear" w:color="auto" w:fill="FFFFFF"/>
        </w:rPr>
      </w:pPr>
    </w:p>
    <w:p w:rsidR="00664D34" w:rsidRDefault="00664D34" w:rsidP="00664D34">
      <w:pPr>
        <w:ind w:firstLine="567"/>
        <w:jc w:val="both"/>
        <w:rPr>
          <w:rFonts w:ascii="Times New Roman" w:eastAsia="Times New Roman" w:hAnsi="Times New Roman" w:cs="Times New Roman"/>
          <w:bCs/>
          <w:color w:val="auto"/>
        </w:rPr>
      </w:pPr>
      <w:r w:rsidRPr="00D35D92">
        <w:rPr>
          <w:rFonts w:ascii="Times New Roman" w:eastAsia="Times New Roman" w:hAnsi="Times New Roman" w:cs="Times New Roman"/>
          <w:bCs/>
          <w:color w:val="auto"/>
        </w:rPr>
        <w:t xml:space="preserve">(2) Цената по предходната алинея е за цялостното извършване на СМР, включително цената на вложените материали, подготовка на строителството, работната ръка, депонирането на строителни отпадъци, извънреден труд, застраховка на всички СМР, печалба за ИЗПЪЛНИТЕЛЯ и всички други присъщи разходи, неупоменати  по-горе.  </w:t>
      </w:r>
    </w:p>
    <w:p w:rsidR="00664D34" w:rsidRDefault="00664D34" w:rsidP="00664D34">
      <w:pPr>
        <w:ind w:firstLine="567"/>
        <w:jc w:val="both"/>
        <w:rPr>
          <w:rFonts w:ascii="Times New Roman" w:eastAsia="Times New Roman" w:hAnsi="Times New Roman" w:cs="Times New Roman"/>
          <w:bCs/>
          <w:color w:val="auto"/>
        </w:rPr>
      </w:pPr>
      <w:r w:rsidRPr="00D35D92">
        <w:rPr>
          <w:rFonts w:ascii="Times New Roman" w:eastAsia="Times New Roman" w:hAnsi="Times New Roman" w:cs="Times New Roman"/>
          <w:bCs/>
          <w:color w:val="auto"/>
        </w:rPr>
        <w:t>(3) Единичните цени за изпълнение на строително-монтажни работи, посочени в количествено-стойностната сметка на ИЗПЪЛНИТЕЛЯ не подлежат на промяна и са формирани при следните елементи на ценообразуване, оферирани от ИЗПЪЛНИТЕЛЯ:</w:t>
      </w:r>
    </w:p>
    <w:p w:rsidR="00664D34" w:rsidRPr="00F42A60" w:rsidRDefault="00664D34" w:rsidP="00664D34">
      <w:pPr>
        <w:ind w:firstLine="567"/>
        <w:jc w:val="both"/>
        <w:rPr>
          <w:rFonts w:ascii="Times New Roman" w:eastAsia="Times New Roman" w:hAnsi="Times New Roman" w:cs="Times New Roman"/>
          <w:bCs/>
          <w:color w:val="auto"/>
        </w:rPr>
      </w:pPr>
      <w:r w:rsidRPr="00F42A60">
        <w:rPr>
          <w:rFonts w:ascii="Times New Roman" w:eastAsia="Times New Roman" w:hAnsi="Times New Roman" w:cs="Times New Roman"/>
          <w:bCs/>
          <w:color w:val="auto"/>
        </w:rPr>
        <w:t>Средна часова ставка - ………. лв.човекочас</w:t>
      </w:r>
    </w:p>
    <w:p w:rsidR="00664D34" w:rsidRPr="00F42A60" w:rsidRDefault="00664D34" w:rsidP="00664D34">
      <w:pPr>
        <w:ind w:firstLine="567"/>
        <w:jc w:val="both"/>
        <w:rPr>
          <w:rFonts w:ascii="Times New Roman" w:eastAsia="Times New Roman" w:hAnsi="Times New Roman" w:cs="Times New Roman"/>
          <w:bCs/>
          <w:color w:val="auto"/>
        </w:rPr>
      </w:pPr>
      <w:r w:rsidRPr="00F42A60">
        <w:rPr>
          <w:rFonts w:ascii="Times New Roman" w:eastAsia="Times New Roman" w:hAnsi="Times New Roman" w:cs="Times New Roman"/>
          <w:bCs/>
          <w:color w:val="auto"/>
        </w:rPr>
        <w:t>Допълнителни разходи върху труда - ………%</w:t>
      </w:r>
    </w:p>
    <w:p w:rsidR="00664D34" w:rsidRPr="00F42A60" w:rsidRDefault="00664D34" w:rsidP="00664D34">
      <w:pPr>
        <w:ind w:firstLine="567"/>
        <w:jc w:val="both"/>
        <w:rPr>
          <w:rFonts w:ascii="Times New Roman" w:eastAsia="Times New Roman" w:hAnsi="Times New Roman" w:cs="Times New Roman"/>
          <w:bCs/>
          <w:color w:val="auto"/>
        </w:rPr>
      </w:pPr>
      <w:r w:rsidRPr="00F42A60">
        <w:rPr>
          <w:rFonts w:ascii="Times New Roman" w:eastAsia="Times New Roman" w:hAnsi="Times New Roman" w:cs="Times New Roman"/>
          <w:bCs/>
          <w:color w:val="auto"/>
        </w:rPr>
        <w:t>Доставно-складови разходи - ……….%</w:t>
      </w:r>
    </w:p>
    <w:p w:rsidR="00664D34" w:rsidRPr="00F42A60" w:rsidRDefault="00664D34" w:rsidP="00664D34">
      <w:pPr>
        <w:ind w:firstLine="567"/>
        <w:jc w:val="both"/>
        <w:rPr>
          <w:rFonts w:ascii="Times New Roman" w:eastAsia="Times New Roman" w:hAnsi="Times New Roman" w:cs="Times New Roman"/>
          <w:bCs/>
          <w:color w:val="auto"/>
        </w:rPr>
      </w:pPr>
      <w:r w:rsidRPr="00F42A60">
        <w:rPr>
          <w:rFonts w:ascii="Times New Roman" w:eastAsia="Times New Roman" w:hAnsi="Times New Roman" w:cs="Times New Roman"/>
          <w:bCs/>
          <w:color w:val="auto"/>
        </w:rPr>
        <w:t>Допълнителни разходи за механизация - ………%</w:t>
      </w:r>
    </w:p>
    <w:p w:rsidR="00664D34" w:rsidRDefault="00664D34" w:rsidP="00664D34">
      <w:pPr>
        <w:ind w:firstLine="567"/>
        <w:jc w:val="both"/>
        <w:rPr>
          <w:rFonts w:ascii="Times New Roman" w:eastAsia="Times New Roman" w:hAnsi="Times New Roman" w:cs="Times New Roman"/>
          <w:bCs/>
          <w:color w:val="auto"/>
        </w:rPr>
      </w:pPr>
      <w:r w:rsidRPr="00F42A60">
        <w:rPr>
          <w:rFonts w:ascii="Times New Roman" w:eastAsia="Times New Roman" w:hAnsi="Times New Roman" w:cs="Times New Roman"/>
          <w:bCs/>
          <w:color w:val="auto"/>
        </w:rPr>
        <w:t xml:space="preserve">Печалба - ……. %  </w:t>
      </w:r>
    </w:p>
    <w:p w:rsidR="00664D34" w:rsidRDefault="00664D34" w:rsidP="00664D34">
      <w:pPr>
        <w:ind w:firstLine="567"/>
        <w:jc w:val="both"/>
        <w:rPr>
          <w:rFonts w:ascii="Times New Roman" w:eastAsia="Times New Roman" w:hAnsi="Times New Roman" w:cs="Times New Roman"/>
          <w:bCs/>
          <w:color w:val="auto"/>
        </w:rPr>
      </w:pPr>
      <w:r w:rsidRPr="00D35D92">
        <w:rPr>
          <w:rFonts w:ascii="Times New Roman" w:eastAsia="Times New Roman" w:hAnsi="Times New Roman" w:cs="Times New Roman"/>
          <w:bCs/>
          <w:color w:val="auto"/>
        </w:rPr>
        <w:t>(4) Промяна на количествата на даден вид работа не е предпоставка за промяна на единичната цена за този вид работа.</w:t>
      </w:r>
    </w:p>
    <w:p w:rsidR="00664D34" w:rsidRPr="00D35D92" w:rsidRDefault="00664D34" w:rsidP="00664D34">
      <w:pPr>
        <w:ind w:firstLine="567"/>
        <w:jc w:val="both"/>
        <w:rPr>
          <w:rFonts w:ascii="Times New Roman" w:eastAsia="Times New Roman" w:hAnsi="Times New Roman" w:cs="Times New Roman"/>
          <w:bCs/>
          <w:color w:val="auto"/>
        </w:rPr>
      </w:pPr>
    </w:p>
    <w:p w:rsidR="00664D34" w:rsidRPr="00D35D92" w:rsidRDefault="00664D34" w:rsidP="00664D34">
      <w:pPr>
        <w:autoSpaceDE w:val="0"/>
        <w:autoSpaceDN w:val="0"/>
        <w:ind w:firstLine="567"/>
        <w:jc w:val="both"/>
        <w:rPr>
          <w:rFonts w:ascii="Times New Roman" w:eastAsia="Times New Roman" w:hAnsi="Times New Roman" w:cs="Times New Roman"/>
          <w:bCs/>
          <w:color w:val="auto"/>
        </w:rPr>
      </w:pPr>
      <w:r w:rsidRPr="00F42A60">
        <w:rPr>
          <w:rFonts w:ascii="Times New Roman" w:eastAsia="Times New Roman" w:hAnsi="Times New Roman" w:cs="Times New Roman"/>
          <w:b/>
          <w:bCs/>
          <w:color w:val="auto"/>
        </w:rPr>
        <w:t>Чл. 4.</w:t>
      </w:r>
      <w:r w:rsidRPr="00D35D92">
        <w:rPr>
          <w:rFonts w:ascii="Times New Roman" w:eastAsia="Times New Roman" w:hAnsi="Times New Roman" w:cs="Times New Roman"/>
          <w:bCs/>
          <w:color w:val="auto"/>
        </w:rPr>
        <w:t xml:space="preserve"> (1) ВЪЗЛОЖИТЕЛЯТ заплаща на ИЗПЪЛНИТЕЛЯ стойността на извършените СМР  по </w:t>
      </w:r>
      <w:r>
        <w:rPr>
          <w:rFonts w:ascii="Times New Roman" w:eastAsia="Times New Roman" w:hAnsi="Times New Roman" w:cs="Times New Roman"/>
          <w:bCs/>
          <w:color w:val="auto"/>
        </w:rPr>
        <w:t>следния начин:</w:t>
      </w:r>
    </w:p>
    <w:bookmarkEnd w:id="2"/>
    <w:p w:rsidR="00664D34" w:rsidRPr="00F0056E" w:rsidRDefault="00664D34" w:rsidP="00664D34">
      <w:pPr>
        <w:tabs>
          <w:tab w:val="left" w:pos="142"/>
        </w:tabs>
        <w:ind w:firstLine="567"/>
        <w:jc w:val="both"/>
        <w:rPr>
          <w:rFonts w:ascii="Times New Roman" w:eastAsia="Times New Roman" w:hAnsi="Times New Roman"/>
          <w:highlight w:val="yellow"/>
          <w:lang w:val="ru-RU"/>
        </w:rPr>
      </w:pPr>
      <w:r w:rsidRPr="00F0056E">
        <w:rPr>
          <w:rFonts w:ascii="Times New Roman" w:hAnsi="Times New Roman" w:cs="Times New Roman"/>
          <w:highlight w:val="yellow"/>
        </w:rPr>
        <w:t xml:space="preserve">1. Авансово плащане  в размер на </w:t>
      </w:r>
      <w:r w:rsidRPr="00F0056E">
        <w:rPr>
          <w:rFonts w:ascii="Times New Roman" w:eastAsia="Times New Roman" w:hAnsi="Times New Roman"/>
          <w:highlight w:val="yellow"/>
          <w:lang w:val="ru-RU"/>
        </w:rPr>
        <w:t>в размер на 30 % от от достигнатата с</w:t>
      </w:r>
      <w:r w:rsidR="00F0056E">
        <w:rPr>
          <w:rFonts w:ascii="Times New Roman" w:eastAsia="Times New Roman" w:hAnsi="Times New Roman"/>
          <w:highlight w:val="yellow"/>
          <w:lang w:val="ru-RU"/>
        </w:rPr>
        <w:t>тойност на съответния подобект.</w:t>
      </w:r>
      <w:r w:rsidRPr="00F0056E">
        <w:rPr>
          <w:rFonts w:ascii="Times New Roman" w:eastAsia="Times New Roman" w:hAnsi="Times New Roman"/>
          <w:highlight w:val="yellow"/>
          <w:lang w:val="ru-RU"/>
        </w:rPr>
        <w:t xml:space="preserve"> Авансът се изплаща в</w:t>
      </w:r>
      <w:r w:rsidR="00F0056E" w:rsidRPr="00F0056E">
        <w:rPr>
          <w:rFonts w:ascii="Times New Roman" w:eastAsia="Times New Roman" w:hAnsi="Times New Roman"/>
          <w:highlight w:val="yellow"/>
          <w:lang w:val="en-US"/>
        </w:rPr>
        <w:t xml:space="preserve"> 10</w:t>
      </w:r>
      <w:r w:rsidRPr="00F0056E">
        <w:rPr>
          <w:rFonts w:ascii="Times New Roman" w:eastAsia="Times New Roman" w:hAnsi="Times New Roman"/>
          <w:highlight w:val="yellow"/>
          <w:lang w:val="ru-RU"/>
        </w:rPr>
        <w:t>-дневен срок след подписване на договора и представяне на оригинална фактура от Изпълнителя за стойността на авансовото плащане.</w:t>
      </w:r>
    </w:p>
    <w:p w:rsidR="00664D34" w:rsidRPr="00F0056E" w:rsidRDefault="00664D34" w:rsidP="00664D34">
      <w:pPr>
        <w:ind w:firstLine="567"/>
        <w:jc w:val="both"/>
        <w:rPr>
          <w:rFonts w:ascii="Times New Roman" w:hAnsi="Times New Roman" w:cs="Times New Roman"/>
        </w:rPr>
      </w:pPr>
      <w:r w:rsidRPr="00F0056E">
        <w:rPr>
          <w:rFonts w:ascii="Times New Roman" w:eastAsia="Times New Roman" w:hAnsi="Times New Roman"/>
          <w:highlight w:val="yellow"/>
          <w:lang w:val="ru-RU"/>
        </w:rPr>
        <w:t>3. Окончателно плащане</w:t>
      </w:r>
      <w:r w:rsidRPr="00F0056E">
        <w:rPr>
          <w:rFonts w:ascii="Times New Roman" w:hAnsi="Times New Roman" w:cs="Times New Roman"/>
          <w:highlight w:val="yellow"/>
          <w:lang w:val="be-BY"/>
        </w:rPr>
        <w:t xml:space="preserve"> на договорената сума, при изпълнение на всички предвидени дейности в срок  до </w:t>
      </w:r>
      <w:r w:rsidR="00F0056E" w:rsidRPr="00F0056E">
        <w:rPr>
          <w:rFonts w:ascii="Times New Roman" w:hAnsi="Times New Roman" w:cs="Times New Roman"/>
          <w:highlight w:val="yellow"/>
          <w:lang w:val="en-US"/>
        </w:rPr>
        <w:t>30</w:t>
      </w:r>
      <w:r w:rsidRPr="00F0056E">
        <w:rPr>
          <w:rFonts w:ascii="Times New Roman" w:hAnsi="Times New Roman" w:cs="Times New Roman"/>
          <w:highlight w:val="yellow"/>
          <w:lang w:val="be-BY"/>
        </w:rPr>
        <w:t xml:space="preserve"> (</w:t>
      </w:r>
      <w:r w:rsidR="00F0056E" w:rsidRPr="00F0056E">
        <w:rPr>
          <w:rFonts w:ascii="Times New Roman" w:hAnsi="Times New Roman" w:cs="Times New Roman"/>
          <w:highlight w:val="yellow"/>
        </w:rPr>
        <w:t>тридесет</w:t>
      </w:r>
      <w:r w:rsidRPr="00F0056E">
        <w:rPr>
          <w:rFonts w:ascii="Times New Roman" w:hAnsi="Times New Roman" w:cs="Times New Roman"/>
          <w:highlight w:val="yellow"/>
          <w:lang w:val="be-BY"/>
        </w:rPr>
        <w:t>) дни след съставяне и подписване на Констативен протокол за окончателно приемане на СМР и предаване на обекта от ИЗПЪЛНИТЕЛ на ВЪЗЛОЖИТЕЛ и представяне на фактура. Остатъкът от аванса за подобекта се удържа при окончателното разплащане.</w:t>
      </w:r>
    </w:p>
    <w:p w:rsidR="00664D34" w:rsidRDefault="00664D34" w:rsidP="00664D34">
      <w:pPr>
        <w:tabs>
          <w:tab w:val="left" w:pos="142"/>
        </w:tabs>
        <w:ind w:firstLine="567"/>
        <w:jc w:val="both"/>
        <w:rPr>
          <w:rFonts w:ascii="Times New Roman" w:hAnsi="Times New Roman" w:cs="Times New Roman"/>
          <w:lang w:val="ru-RU"/>
        </w:rPr>
      </w:pPr>
      <w:r w:rsidRPr="0085790B">
        <w:rPr>
          <w:rFonts w:ascii="Times New Roman" w:hAnsi="Times New Roman" w:cs="Times New Roman"/>
        </w:rPr>
        <w:t xml:space="preserve"> (</w:t>
      </w:r>
      <w:r>
        <w:rPr>
          <w:rFonts w:ascii="Times New Roman" w:hAnsi="Times New Roman" w:cs="Times New Roman"/>
        </w:rPr>
        <w:t>2</w:t>
      </w:r>
      <w:r w:rsidRPr="0085790B">
        <w:rPr>
          <w:rFonts w:ascii="Times New Roman" w:hAnsi="Times New Roman" w:cs="Times New Roman"/>
        </w:rPr>
        <w:t>)</w:t>
      </w:r>
      <w:r w:rsidRPr="00533FDB">
        <w:rPr>
          <w:rFonts w:ascii="Times New Roman" w:hAnsi="Times New Roman" w:cs="Times New Roman"/>
        </w:rPr>
        <w:t xml:space="preserve"> </w:t>
      </w:r>
      <w:r w:rsidRPr="00533FDB">
        <w:rPr>
          <w:rFonts w:ascii="Times New Roman" w:hAnsi="Times New Roman" w:cs="Times New Roman"/>
          <w:lang w:val="ru-RU"/>
        </w:rPr>
        <w:t>Плащан</w:t>
      </w:r>
      <w:r>
        <w:rPr>
          <w:rFonts w:ascii="Times New Roman" w:hAnsi="Times New Roman" w:cs="Times New Roman"/>
          <w:lang w:val="ru-RU"/>
        </w:rPr>
        <w:t>ето</w:t>
      </w:r>
      <w:r w:rsidRPr="00533FDB">
        <w:rPr>
          <w:rFonts w:ascii="Times New Roman" w:hAnsi="Times New Roman" w:cs="Times New Roman"/>
          <w:lang w:val="ru-RU"/>
        </w:rPr>
        <w:t xml:space="preserve"> </w:t>
      </w:r>
      <w:r>
        <w:rPr>
          <w:rFonts w:ascii="Times New Roman" w:hAnsi="Times New Roman" w:cs="Times New Roman"/>
          <w:lang w:val="ru-RU"/>
        </w:rPr>
        <w:t xml:space="preserve">по ал.1, т.2 от настоящия член </w:t>
      </w:r>
      <w:r w:rsidRPr="00533FDB">
        <w:rPr>
          <w:rFonts w:ascii="Times New Roman" w:hAnsi="Times New Roman" w:cs="Times New Roman"/>
          <w:lang w:val="ru-RU"/>
        </w:rPr>
        <w:t>ще се извърш</w:t>
      </w:r>
      <w:r>
        <w:rPr>
          <w:rFonts w:ascii="Times New Roman" w:hAnsi="Times New Roman" w:cs="Times New Roman"/>
          <w:lang w:val="ru-RU"/>
        </w:rPr>
        <w:t>и</w:t>
      </w:r>
      <w:r w:rsidRPr="00533FDB">
        <w:rPr>
          <w:rFonts w:ascii="Times New Roman" w:hAnsi="Times New Roman" w:cs="Times New Roman"/>
          <w:lang w:val="ru-RU"/>
        </w:rPr>
        <w:t xml:space="preserve"> за </w:t>
      </w:r>
      <w:r w:rsidRPr="00533FDB">
        <w:rPr>
          <w:rFonts w:ascii="Times New Roman" w:hAnsi="Times New Roman" w:cs="Times New Roman"/>
        </w:rPr>
        <w:t xml:space="preserve">актувани с протокол действително извършени строителни работи въз основа на единични фирмени цени на </w:t>
      </w:r>
      <w:r w:rsidRPr="00533FDB">
        <w:rPr>
          <w:rFonts w:ascii="Times New Roman" w:hAnsi="Times New Roman" w:cs="Times New Roman"/>
          <w:b/>
        </w:rPr>
        <w:lastRenderedPageBreak/>
        <w:t>Изпълнителя,</w:t>
      </w:r>
      <w:r w:rsidRPr="00533FDB">
        <w:rPr>
          <w:rFonts w:ascii="Times New Roman" w:hAnsi="Times New Roman" w:cs="Times New Roman"/>
        </w:rPr>
        <w:t xml:space="preserve"> съгласно приетата от </w:t>
      </w:r>
      <w:r w:rsidRPr="00533FDB">
        <w:rPr>
          <w:rFonts w:ascii="Times New Roman" w:hAnsi="Times New Roman" w:cs="Times New Roman"/>
          <w:b/>
        </w:rPr>
        <w:t>Възложителя</w:t>
      </w:r>
      <w:r w:rsidRPr="00533FDB">
        <w:rPr>
          <w:rFonts w:ascii="Times New Roman" w:hAnsi="Times New Roman" w:cs="Times New Roman"/>
        </w:rPr>
        <w:t xml:space="preserve"> оферта, неразделна част от настоящия договор,</w:t>
      </w:r>
      <w:r w:rsidRPr="00533FDB">
        <w:rPr>
          <w:rFonts w:ascii="Times New Roman" w:hAnsi="Times New Roman" w:cs="Times New Roman"/>
          <w:lang w:val="ru-RU"/>
        </w:rPr>
        <w:t xml:space="preserve"> след представяне на документите, съгласно Правилника за изпълнение и предаване на строително-монтажните работи, в съответствие с Наредба</w:t>
      </w:r>
      <w:r>
        <w:rPr>
          <w:rFonts w:ascii="Times New Roman" w:hAnsi="Times New Roman" w:cs="Times New Roman"/>
          <w:lang w:val="ru-RU"/>
        </w:rPr>
        <w:t xml:space="preserve"> № 2/2003 г. и Наредба                       № 3/2003г.</w:t>
      </w:r>
      <w:r w:rsidRPr="00533FDB">
        <w:rPr>
          <w:rFonts w:ascii="Times New Roman" w:hAnsi="Times New Roman" w:cs="Times New Roman"/>
          <w:lang w:val="ru-RU"/>
        </w:rPr>
        <w:t xml:space="preserve"> </w:t>
      </w:r>
      <w:r w:rsidRPr="00533FDB">
        <w:rPr>
          <w:rFonts w:ascii="Times New Roman" w:hAnsi="Times New Roman" w:cs="Times New Roman"/>
        </w:rPr>
        <w:t xml:space="preserve">За завършени и подлежащи на разплащане ще се считат само тези видове работи, които са </w:t>
      </w:r>
      <w:r w:rsidRPr="00F0056E">
        <w:rPr>
          <w:rFonts w:ascii="Times New Roman" w:hAnsi="Times New Roman" w:cs="Times New Roman"/>
          <w:highlight w:val="yellow"/>
        </w:rPr>
        <w:t>приети от инвеститорския контрол</w:t>
      </w:r>
      <w:r w:rsidRPr="00533FDB">
        <w:rPr>
          <w:rFonts w:ascii="Times New Roman" w:hAnsi="Times New Roman" w:cs="Times New Roman"/>
        </w:rPr>
        <w:t xml:space="preserve">  и са отразени в </w:t>
      </w:r>
      <w:r>
        <w:rPr>
          <w:rFonts w:ascii="Times New Roman" w:hAnsi="Times New Roman" w:cs="Times New Roman"/>
        </w:rPr>
        <w:t xml:space="preserve">съставения </w:t>
      </w:r>
      <w:r w:rsidRPr="00533FDB">
        <w:rPr>
          <w:rFonts w:ascii="Times New Roman" w:hAnsi="Times New Roman" w:cs="Times New Roman"/>
        </w:rPr>
        <w:t>протокол</w:t>
      </w:r>
      <w:r w:rsidRPr="00533FDB">
        <w:rPr>
          <w:rFonts w:ascii="Times New Roman" w:hAnsi="Times New Roman" w:cs="Times New Roman"/>
          <w:lang w:val="ru-RU"/>
        </w:rPr>
        <w:t xml:space="preserve"> за обема </w:t>
      </w:r>
      <w:r>
        <w:rPr>
          <w:rFonts w:ascii="Times New Roman" w:hAnsi="Times New Roman" w:cs="Times New Roman"/>
          <w:lang w:val="ru-RU"/>
        </w:rPr>
        <w:t xml:space="preserve">на </w:t>
      </w:r>
      <w:r w:rsidRPr="00533FDB">
        <w:rPr>
          <w:rFonts w:ascii="Times New Roman" w:hAnsi="Times New Roman" w:cs="Times New Roman"/>
          <w:lang w:val="ru-RU"/>
        </w:rPr>
        <w:t xml:space="preserve">извършена работа. </w:t>
      </w:r>
    </w:p>
    <w:p w:rsidR="00664D34" w:rsidRDefault="00664D34" w:rsidP="00664D34">
      <w:pPr>
        <w:tabs>
          <w:tab w:val="left" w:pos="142"/>
        </w:tabs>
        <w:ind w:firstLine="567"/>
        <w:jc w:val="both"/>
        <w:rPr>
          <w:rFonts w:ascii="Times New Roman" w:hAnsi="Times New Roman" w:cs="Times New Roman"/>
        </w:rPr>
      </w:pPr>
      <w:r w:rsidRPr="00D8251C">
        <w:rPr>
          <w:rFonts w:ascii="Times New Roman" w:hAnsi="Times New Roman" w:cs="Times New Roman"/>
        </w:rPr>
        <w:t xml:space="preserve"> (</w:t>
      </w:r>
      <w:r>
        <w:rPr>
          <w:rFonts w:ascii="Times New Roman" w:hAnsi="Times New Roman" w:cs="Times New Roman"/>
        </w:rPr>
        <w:t>3</w:t>
      </w:r>
      <w:r w:rsidRPr="00D8251C">
        <w:rPr>
          <w:rFonts w:ascii="Times New Roman" w:hAnsi="Times New Roman" w:cs="Times New Roman"/>
        </w:rPr>
        <w:t xml:space="preserve">) </w:t>
      </w:r>
      <w:r w:rsidRPr="004514C9">
        <w:rPr>
          <w:rFonts w:ascii="Times New Roman" w:hAnsi="Times New Roman" w:cs="Times New Roman"/>
        </w:rPr>
        <w:t xml:space="preserve">Всички </w:t>
      </w:r>
      <w:r>
        <w:rPr>
          <w:rFonts w:ascii="Times New Roman" w:hAnsi="Times New Roman" w:cs="Times New Roman"/>
        </w:rPr>
        <w:t xml:space="preserve">допълнителни и/или непредвидени </w:t>
      </w:r>
      <w:r w:rsidRPr="004514C9">
        <w:rPr>
          <w:rFonts w:ascii="Times New Roman" w:hAnsi="Times New Roman" w:cs="Times New Roman"/>
        </w:rPr>
        <w:t>строителни работи, се доказват с ценови</w:t>
      </w:r>
      <w:r>
        <w:rPr>
          <w:rFonts w:ascii="Times New Roman" w:hAnsi="Times New Roman" w:cs="Times New Roman"/>
        </w:rPr>
        <w:t>те показатели по чл.3, ал.3</w:t>
      </w:r>
      <w:r w:rsidRPr="004514C9">
        <w:rPr>
          <w:rFonts w:ascii="Times New Roman" w:hAnsi="Times New Roman" w:cs="Times New Roman"/>
        </w:rPr>
        <w:t xml:space="preserve"> </w:t>
      </w:r>
      <w:r>
        <w:rPr>
          <w:rFonts w:ascii="Times New Roman" w:hAnsi="Times New Roman" w:cs="Times New Roman"/>
        </w:rPr>
        <w:t>от настоящия договор.</w:t>
      </w:r>
    </w:p>
    <w:p w:rsidR="00664D34" w:rsidRDefault="00664D34" w:rsidP="00664D34">
      <w:pPr>
        <w:tabs>
          <w:tab w:val="left" w:pos="0"/>
        </w:tabs>
        <w:ind w:firstLine="567"/>
        <w:jc w:val="both"/>
        <w:rPr>
          <w:rFonts w:ascii="Times New Roman" w:hAnsi="Times New Roman" w:cs="Times New Roman"/>
        </w:rPr>
      </w:pPr>
      <w:r w:rsidRPr="00732B8E">
        <w:rPr>
          <w:rFonts w:ascii="Times New Roman" w:hAnsi="Times New Roman" w:cs="Times New Roman"/>
        </w:rPr>
        <w:t>(</w:t>
      </w:r>
      <w:r>
        <w:rPr>
          <w:rFonts w:ascii="Times New Roman" w:hAnsi="Times New Roman" w:cs="Times New Roman"/>
        </w:rPr>
        <w:t>4</w:t>
      </w:r>
      <w:r w:rsidRPr="00732B8E">
        <w:rPr>
          <w:rFonts w:ascii="Times New Roman" w:hAnsi="Times New Roman" w:cs="Times New Roman"/>
        </w:rPr>
        <w:t>) При възникване на допълнителни или непредвидени работи, в рамките на договорената стойност по договора, свързани с увеличаване на заложени количества СМР и/или добавяне на нови количества СМР,  се изготвя констативен протокол за доказване на допълнителни количества и непредвидени видове СМР и остойностена заменителна таблица, подписани от ВЪЗЛОЖИТЕЛЯ и ИЗПЪЛНИТЕЛЯ. Остойностяването на непредвидените видове СМР се извършва по цени, съгласно ал.</w:t>
      </w:r>
      <w:r>
        <w:rPr>
          <w:rFonts w:ascii="Times New Roman" w:hAnsi="Times New Roman" w:cs="Times New Roman"/>
        </w:rPr>
        <w:t>6</w:t>
      </w:r>
      <w:r w:rsidRPr="00732B8E">
        <w:rPr>
          <w:rFonts w:ascii="Times New Roman" w:hAnsi="Times New Roman" w:cs="Times New Roman"/>
        </w:rPr>
        <w:t xml:space="preserve"> от настоящия член.</w:t>
      </w:r>
    </w:p>
    <w:p w:rsidR="00664D34" w:rsidRPr="00D35D92" w:rsidRDefault="00664D34" w:rsidP="00664D34">
      <w:pPr>
        <w:spacing w:line="300" w:lineRule="exact"/>
        <w:ind w:firstLine="567"/>
        <w:jc w:val="both"/>
        <w:outlineLvl w:val="0"/>
        <w:rPr>
          <w:rFonts w:ascii="Times New Roman" w:eastAsia="Times New Roman" w:hAnsi="Times New Roman" w:cs="Times New Roman"/>
          <w:color w:val="auto"/>
        </w:rPr>
      </w:pPr>
      <w:r w:rsidRPr="00D35D92">
        <w:rPr>
          <w:rFonts w:ascii="Times New Roman" w:eastAsia="Times New Roman" w:hAnsi="Times New Roman" w:cs="Times New Roman"/>
          <w:b/>
          <w:bCs/>
          <w:color w:val="auto"/>
        </w:rPr>
        <w:t xml:space="preserve"> </w:t>
      </w:r>
      <w:r w:rsidRPr="00732B8E">
        <w:rPr>
          <w:rFonts w:ascii="Times New Roman" w:hAnsi="Times New Roman" w:cs="Times New Roman"/>
        </w:rPr>
        <w:t>(</w:t>
      </w:r>
      <w:r>
        <w:rPr>
          <w:rFonts w:ascii="Times New Roman" w:hAnsi="Times New Roman" w:cs="Times New Roman"/>
        </w:rPr>
        <w:t>5</w:t>
      </w:r>
      <w:r w:rsidRPr="00732B8E">
        <w:rPr>
          <w:rFonts w:ascii="Times New Roman" w:hAnsi="Times New Roman" w:cs="Times New Roman"/>
        </w:rPr>
        <w:t xml:space="preserve">) </w:t>
      </w:r>
      <w:r w:rsidRPr="00D35D92">
        <w:rPr>
          <w:rFonts w:ascii="Times New Roman" w:eastAsia="Times New Roman" w:hAnsi="Times New Roman" w:cs="Times New Roman"/>
          <w:color w:val="auto"/>
        </w:rPr>
        <w:t>Плащанията по настоящия договор се осъществяват в лева, чрез банков превод от ВЪЗЛОЖИТЕЛЯ по посочената от ИЗПЪЛНИТЕЛЯ банкова сметка, както следва:</w:t>
      </w:r>
    </w:p>
    <w:p w:rsidR="00664D34" w:rsidRPr="00D35D92" w:rsidRDefault="00664D34" w:rsidP="00664D34">
      <w:pPr>
        <w:spacing w:line="300" w:lineRule="exact"/>
        <w:ind w:firstLine="567"/>
        <w:jc w:val="both"/>
        <w:outlineLvl w:val="0"/>
        <w:rPr>
          <w:rFonts w:ascii="Times New Roman" w:eastAsia="Times New Roman" w:hAnsi="Times New Roman" w:cs="Times New Roman"/>
          <w:color w:val="auto"/>
        </w:rPr>
      </w:pPr>
      <w:r w:rsidRPr="00D35D92">
        <w:rPr>
          <w:rFonts w:ascii="Times New Roman" w:eastAsia="Times New Roman" w:hAnsi="Times New Roman" w:cs="Times New Roman"/>
          <w:color w:val="auto"/>
        </w:rPr>
        <w:t>IBAN ………………………………………..</w:t>
      </w:r>
    </w:p>
    <w:p w:rsidR="00664D34" w:rsidRPr="00D35D92" w:rsidRDefault="00664D34" w:rsidP="00664D34">
      <w:pPr>
        <w:spacing w:line="300" w:lineRule="exact"/>
        <w:ind w:firstLine="567"/>
        <w:jc w:val="both"/>
        <w:outlineLvl w:val="0"/>
        <w:rPr>
          <w:rFonts w:ascii="Times New Roman" w:eastAsia="Times New Roman" w:hAnsi="Times New Roman" w:cs="Times New Roman"/>
          <w:color w:val="auto"/>
        </w:rPr>
      </w:pPr>
      <w:r w:rsidRPr="00D35D92">
        <w:rPr>
          <w:rFonts w:ascii="Times New Roman" w:eastAsia="Times New Roman" w:hAnsi="Times New Roman" w:cs="Times New Roman"/>
          <w:color w:val="auto"/>
        </w:rPr>
        <w:t xml:space="preserve">BIC ………………….. </w:t>
      </w:r>
    </w:p>
    <w:p w:rsidR="00664D34" w:rsidRPr="00D35D92" w:rsidRDefault="00664D34" w:rsidP="00664D34">
      <w:pPr>
        <w:spacing w:line="300" w:lineRule="exact"/>
        <w:ind w:firstLine="567"/>
        <w:jc w:val="both"/>
        <w:outlineLvl w:val="0"/>
        <w:rPr>
          <w:rFonts w:ascii="Times New Roman" w:eastAsia="Times New Roman" w:hAnsi="Times New Roman" w:cs="Times New Roman"/>
          <w:color w:val="auto"/>
        </w:rPr>
      </w:pPr>
      <w:r w:rsidRPr="00D35D92">
        <w:rPr>
          <w:rFonts w:ascii="Times New Roman" w:eastAsia="Times New Roman" w:hAnsi="Times New Roman" w:cs="Times New Roman"/>
          <w:color w:val="auto"/>
        </w:rPr>
        <w:t>при ………</w:t>
      </w:r>
    </w:p>
    <w:p w:rsidR="00664D34" w:rsidRPr="00D35D92" w:rsidRDefault="00664D34" w:rsidP="00664D34">
      <w:pPr>
        <w:ind w:firstLine="567"/>
        <w:jc w:val="both"/>
        <w:rPr>
          <w:rFonts w:ascii="Times New Roman" w:eastAsia="Times New Roman" w:hAnsi="Times New Roman" w:cs="Times New Roman"/>
          <w:color w:val="auto"/>
        </w:rPr>
      </w:pPr>
      <w:r w:rsidRPr="00D35D92">
        <w:rPr>
          <w:rFonts w:ascii="Times New Roman" w:eastAsia="Times New Roman" w:hAnsi="Times New Roman" w:cs="Times New Roman"/>
          <w:color w:val="auto"/>
        </w:rPr>
        <w:t>(6) ИЗПЪЛНИТЕЛЯТ е длъжен да уведомява писмено ВЪЗЛОЖИТЕЛЯ за всички последващи промени по ал. 2 в срок от 3 работни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664D34" w:rsidRDefault="00664D34" w:rsidP="00664D34">
      <w:pPr>
        <w:ind w:firstLine="567"/>
        <w:jc w:val="both"/>
        <w:outlineLvl w:val="0"/>
        <w:rPr>
          <w:rFonts w:ascii="Times New Roman" w:eastAsia="Times New Roman" w:hAnsi="Times New Roman" w:cs="Times New Roman"/>
          <w:color w:val="auto"/>
        </w:rPr>
      </w:pPr>
      <w:r w:rsidRPr="00D35D92">
        <w:rPr>
          <w:rFonts w:ascii="Times New Roman" w:eastAsia="Times New Roman" w:hAnsi="Times New Roman" w:cs="Times New Roman"/>
          <w:color w:val="auto"/>
        </w:rPr>
        <w:t>(</w:t>
      </w:r>
      <w:r>
        <w:rPr>
          <w:rFonts w:ascii="Times New Roman" w:eastAsia="Times New Roman" w:hAnsi="Times New Roman" w:cs="Times New Roman"/>
          <w:color w:val="auto"/>
        </w:rPr>
        <w:t>7</w:t>
      </w:r>
      <w:r w:rsidRPr="00D35D92">
        <w:rPr>
          <w:rFonts w:ascii="Times New Roman" w:eastAsia="Times New Roman" w:hAnsi="Times New Roman" w:cs="Times New Roman"/>
          <w:color w:val="auto"/>
        </w:rPr>
        <w:t>) Когато ИЗПЪЛНИТЕЛЯТ предвижда използването на подизпълнители, директни плащания към същите могат да се извършват само при условията и реда на чл. 66, ал. 4 и ал. 7 от ЗОП.</w:t>
      </w:r>
    </w:p>
    <w:p w:rsidR="00664D34" w:rsidRPr="00732B8E" w:rsidRDefault="00664D34" w:rsidP="00F0056E">
      <w:pPr>
        <w:shd w:val="clear" w:color="auto" w:fill="FFFFFF"/>
        <w:tabs>
          <w:tab w:val="left" w:pos="0"/>
        </w:tabs>
        <w:jc w:val="both"/>
        <w:rPr>
          <w:rFonts w:ascii="Times New Roman" w:hAnsi="Times New Roman" w:cs="Times New Roman"/>
        </w:rPr>
      </w:pPr>
    </w:p>
    <w:p w:rsidR="00664D34" w:rsidRPr="003D1B3C" w:rsidRDefault="00664D34" w:rsidP="00664D34">
      <w:pPr>
        <w:pStyle w:val="PlainText"/>
        <w:tabs>
          <w:tab w:val="left" w:pos="0"/>
        </w:tabs>
        <w:jc w:val="center"/>
        <w:outlineLvl w:val="0"/>
        <w:rPr>
          <w:rFonts w:ascii="Times New Roman" w:hAnsi="Times New Roman" w:cs="Times New Roman"/>
          <w:b/>
          <w:sz w:val="24"/>
          <w:szCs w:val="24"/>
          <w:u w:val="single"/>
          <w:lang w:val="ru-RU"/>
        </w:rPr>
      </w:pPr>
      <w:r>
        <w:rPr>
          <w:rFonts w:ascii="Times New Roman" w:hAnsi="Times New Roman" w:cs="Times New Roman"/>
          <w:b/>
          <w:sz w:val="24"/>
          <w:szCs w:val="24"/>
          <w:u w:val="single"/>
          <w:lang w:val="ru-RU"/>
        </w:rPr>
        <w:t>ІV</w:t>
      </w:r>
      <w:r w:rsidRPr="003D1B3C">
        <w:rPr>
          <w:rFonts w:ascii="Times New Roman" w:hAnsi="Times New Roman" w:cs="Times New Roman"/>
          <w:b/>
          <w:sz w:val="24"/>
          <w:szCs w:val="24"/>
          <w:u w:val="single"/>
          <w:lang w:val="ru-RU"/>
        </w:rPr>
        <w:t>. ПРАВА И ЗАДЪЛЖЕНИЯ НА ИЗПЪЛНИТЕЛЯ</w:t>
      </w:r>
    </w:p>
    <w:p w:rsidR="00664D34" w:rsidRPr="003D1B3C" w:rsidRDefault="00664D34" w:rsidP="00664D34">
      <w:pPr>
        <w:tabs>
          <w:tab w:val="left" w:pos="0"/>
        </w:tabs>
        <w:spacing w:before="120"/>
        <w:ind w:firstLine="567"/>
        <w:jc w:val="both"/>
        <w:rPr>
          <w:rFonts w:ascii="Times New Roman" w:hAnsi="Times New Roman" w:cs="Times New Roman"/>
          <w:noProof/>
          <w:lang w:eastAsia="en-US"/>
        </w:rPr>
      </w:pPr>
      <w:r w:rsidRPr="003D1B3C">
        <w:rPr>
          <w:rFonts w:ascii="Times New Roman" w:hAnsi="Times New Roman" w:cs="Times New Roman"/>
          <w:b/>
          <w:lang w:eastAsia="en-US"/>
        </w:rPr>
        <w:t>Чл.</w:t>
      </w:r>
      <w:r>
        <w:rPr>
          <w:rFonts w:ascii="Times New Roman" w:hAnsi="Times New Roman" w:cs="Times New Roman"/>
          <w:b/>
          <w:lang w:eastAsia="en-US"/>
        </w:rPr>
        <w:t>5</w:t>
      </w:r>
      <w:r w:rsidRPr="003D1B3C">
        <w:rPr>
          <w:rFonts w:ascii="Times New Roman" w:hAnsi="Times New Roman" w:cs="Times New Roman"/>
          <w:b/>
          <w:lang w:eastAsia="en-US"/>
        </w:rPr>
        <w:t>.</w:t>
      </w:r>
      <w:r w:rsidRPr="003D1B3C">
        <w:rPr>
          <w:rFonts w:ascii="Times New Roman" w:hAnsi="Times New Roman" w:cs="Times New Roman"/>
          <w:lang w:eastAsia="en-US"/>
        </w:rPr>
        <w:t xml:space="preserve"> </w:t>
      </w:r>
      <w:r w:rsidRPr="00C74674">
        <w:rPr>
          <w:rFonts w:ascii="Times New Roman" w:hAnsi="Times New Roman" w:cs="Times New Roman"/>
          <w:b/>
          <w:caps/>
          <w:lang w:eastAsia="en-US"/>
        </w:rPr>
        <w:t>Изпълнителят</w:t>
      </w:r>
      <w:r w:rsidRPr="003D1B3C">
        <w:rPr>
          <w:rFonts w:ascii="Times New Roman" w:hAnsi="Times New Roman" w:cs="Times New Roman"/>
          <w:noProof/>
          <w:lang w:eastAsia="en-US"/>
        </w:rPr>
        <w:t xml:space="preserve"> </w:t>
      </w:r>
      <w:r w:rsidRPr="003D1B3C">
        <w:rPr>
          <w:rFonts w:ascii="Times New Roman" w:hAnsi="Times New Roman" w:cs="Times New Roman"/>
          <w:lang w:eastAsia="en-US"/>
        </w:rPr>
        <w:t>по настоящия договор</w:t>
      </w:r>
      <w:r w:rsidRPr="003D1B3C">
        <w:rPr>
          <w:rFonts w:ascii="Times New Roman" w:hAnsi="Times New Roman" w:cs="Times New Roman"/>
          <w:noProof/>
          <w:lang w:eastAsia="en-US"/>
        </w:rPr>
        <w:t xml:space="preserve"> </w:t>
      </w:r>
      <w:r w:rsidRPr="003D1B3C">
        <w:rPr>
          <w:rFonts w:ascii="Times New Roman" w:hAnsi="Times New Roman" w:cs="Times New Roman"/>
          <w:lang w:eastAsia="en-US"/>
        </w:rPr>
        <w:t>с</w:t>
      </w:r>
      <w:r w:rsidRPr="003D1B3C">
        <w:rPr>
          <w:rFonts w:ascii="Times New Roman" w:hAnsi="Times New Roman" w:cs="Times New Roman"/>
          <w:noProof/>
          <w:lang w:eastAsia="en-US"/>
        </w:rPr>
        <w:t xml:space="preserve">е договаря </w:t>
      </w:r>
      <w:r w:rsidRPr="003D1B3C">
        <w:rPr>
          <w:rFonts w:ascii="Times New Roman" w:hAnsi="Times New Roman" w:cs="Times New Roman"/>
          <w:lang w:eastAsia="en-US"/>
        </w:rPr>
        <w:t>с</w:t>
      </w:r>
      <w:r w:rsidRPr="00C74674">
        <w:rPr>
          <w:rFonts w:ascii="Times New Roman" w:hAnsi="Times New Roman" w:cs="Times New Roman"/>
          <w:caps/>
          <w:noProof/>
          <w:lang w:eastAsia="en-US"/>
        </w:rPr>
        <w:t xml:space="preserve"> </w:t>
      </w:r>
      <w:r w:rsidRPr="00C74674">
        <w:rPr>
          <w:rFonts w:ascii="Times New Roman" w:hAnsi="Times New Roman" w:cs="Times New Roman"/>
          <w:b/>
          <w:caps/>
          <w:lang w:eastAsia="en-US"/>
        </w:rPr>
        <w:t>В</w:t>
      </w:r>
      <w:r w:rsidRPr="00C74674">
        <w:rPr>
          <w:rFonts w:ascii="Times New Roman" w:hAnsi="Times New Roman" w:cs="Times New Roman"/>
          <w:b/>
          <w:caps/>
          <w:noProof/>
          <w:lang w:eastAsia="en-US"/>
        </w:rPr>
        <w:t>ъзложителя</w:t>
      </w:r>
      <w:r w:rsidRPr="003D1B3C">
        <w:rPr>
          <w:rFonts w:ascii="Times New Roman" w:hAnsi="Times New Roman" w:cs="Times New Roman"/>
          <w:noProof/>
          <w:lang w:eastAsia="en-US"/>
        </w:rPr>
        <w:t xml:space="preserve">, приема и се задължава </w:t>
      </w:r>
      <w:r w:rsidRPr="003D1B3C">
        <w:rPr>
          <w:rFonts w:ascii="Times New Roman" w:hAnsi="Times New Roman" w:cs="Times New Roman"/>
          <w:lang w:eastAsia="en-US"/>
        </w:rPr>
        <w:t>д</w:t>
      </w:r>
      <w:r w:rsidRPr="003D1B3C">
        <w:rPr>
          <w:rFonts w:ascii="Times New Roman" w:hAnsi="Times New Roman" w:cs="Times New Roman"/>
          <w:noProof/>
          <w:lang w:eastAsia="en-US"/>
        </w:rPr>
        <w:t xml:space="preserve">а </w:t>
      </w:r>
      <w:r w:rsidRPr="003D1B3C">
        <w:rPr>
          <w:rFonts w:ascii="Times New Roman" w:hAnsi="Times New Roman" w:cs="Times New Roman"/>
          <w:lang w:eastAsia="en-US"/>
        </w:rPr>
        <w:t>и</w:t>
      </w:r>
      <w:r w:rsidRPr="003D1B3C">
        <w:rPr>
          <w:rFonts w:ascii="Times New Roman" w:hAnsi="Times New Roman" w:cs="Times New Roman"/>
          <w:noProof/>
          <w:lang w:eastAsia="en-US"/>
        </w:rPr>
        <w:t xml:space="preserve">зпълни всички Договорени и/или необходими СМР </w:t>
      </w:r>
      <w:r w:rsidRPr="003D1B3C">
        <w:rPr>
          <w:rFonts w:ascii="Times New Roman" w:hAnsi="Times New Roman" w:cs="Times New Roman"/>
          <w:lang w:eastAsia="en-US"/>
        </w:rPr>
        <w:t>със съответните количества, качество и вид на материалите съгласно Приложенията към ДОГОВОРА, в съответствие с одобрен</w:t>
      </w:r>
      <w:r>
        <w:rPr>
          <w:rFonts w:ascii="Times New Roman" w:hAnsi="Times New Roman" w:cs="Times New Roman"/>
          <w:lang w:eastAsia="en-US"/>
        </w:rPr>
        <w:t>ата и</w:t>
      </w:r>
      <w:r w:rsidRPr="003D1B3C">
        <w:rPr>
          <w:rFonts w:ascii="Times New Roman" w:hAnsi="Times New Roman" w:cs="Times New Roman"/>
          <w:lang w:eastAsia="en-US"/>
        </w:rPr>
        <w:t xml:space="preserve"> представен</w:t>
      </w:r>
      <w:r>
        <w:rPr>
          <w:rFonts w:ascii="Times New Roman" w:hAnsi="Times New Roman" w:cs="Times New Roman"/>
          <w:lang w:eastAsia="en-US"/>
        </w:rPr>
        <w:t>а</w:t>
      </w:r>
      <w:r w:rsidRPr="003D1B3C">
        <w:rPr>
          <w:rFonts w:ascii="Times New Roman" w:hAnsi="Times New Roman" w:cs="Times New Roman"/>
          <w:lang w:eastAsia="en-US"/>
        </w:rPr>
        <w:t xml:space="preserve"> от </w:t>
      </w:r>
      <w:r w:rsidRPr="00C74674">
        <w:rPr>
          <w:rFonts w:ascii="Times New Roman" w:hAnsi="Times New Roman" w:cs="Times New Roman"/>
          <w:b/>
          <w:caps/>
          <w:lang w:eastAsia="en-US"/>
        </w:rPr>
        <w:t>Възложителя</w:t>
      </w:r>
      <w:r w:rsidRPr="003D1B3C">
        <w:rPr>
          <w:rFonts w:ascii="Times New Roman" w:hAnsi="Times New Roman" w:cs="Times New Roman"/>
          <w:lang w:eastAsia="en-US"/>
        </w:rPr>
        <w:t xml:space="preserve"> </w:t>
      </w:r>
      <w:r>
        <w:rPr>
          <w:rFonts w:ascii="Times New Roman" w:hAnsi="Times New Roman" w:cs="Times New Roman"/>
          <w:lang w:eastAsia="en-US"/>
        </w:rPr>
        <w:t xml:space="preserve">Количествена сметка </w:t>
      </w:r>
      <w:r w:rsidRPr="003D1B3C">
        <w:rPr>
          <w:rFonts w:ascii="Times New Roman" w:hAnsi="Times New Roman" w:cs="Times New Roman"/>
          <w:lang w:eastAsia="en-US"/>
        </w:rPr>
        <w:t>и</w:t>
      </w:r>
      <w:r w:rsidRPr="003D1B3C">
        <w:rPr>
          <w:rFonts w:ascii="Times New Roman" w:hAnsi="Times New Roman" w:cs="Times New Roman"/>
          <w:noProof/>
          <w:lang w:eastAsia="en-US"/>
        </w:rPr>
        <w:t xml:space="preserve"> </w:t>
      </w:r>
      <w:r w:rsidRPr="003D1B3C">
        <w:rPr>
          <w:rFonts w:ascii="Times New Roman" w:hAnsi="Times New Roman" w:cs="Times New Roman"/>
          <w:lang w:eastAsia="en-US"/>
        </w:rPr>
        <w:t>д</w:t>
      </w:r>
      <w:r w:rsidRPr="003D1B3C">
        <w:rPr>
          <w:rFonts w:ascii="Times New Roman" w:hAnsi="Times New Roman" w:cs="Times New Roman"/>
          <w:noProof/>
          <w:lang w:eastAsia="en-US"/>
        </w:rPr>
        <w:t xml:space="preserve">а </w:t>
      </w:r>
      <w:r w:rsidRPr="003D1B3C">
        <w:rPr>
          <w:rFonts w:ascii="Times New Roman" w:hAnsi="Times New Roman" w:cs="Times New Roman"/>
          <w:lang w:eastAsia="en-US"/>
        </w:rPr>
        <w:t>о</w:t>
      </w:r>
      <w:r w:rsidRPr="003D1B3C">
        <w:rPr>
          <w:rFonts w:ascii="Times New Roman" w:hAnsi="Times New Roman" w:cs="Times New Roman"/>
          <w:noProof/>
          <w:lang w:eastAsia="en-US"/>
        </w:rPr>
        <w:t xml:space="preserve">тстрани </w:t>
      </w:r>
      <w:r w:rsidRPr="003D1B3C">
        <w:rPr>
          <w:rFonts w:ascii="Times New Roman" w:hAnsi="Times New Roman" w:cs="Times New Roman"/>
          <w:lang w:eastAsia="en-US"/>
        </w:rPr>
        <w:t>в</w:t>
      </w:r>
      <w:r w:rsidRPr="003D1B3C">
        <w:rPr>
          <w:rFonts w:ascii="Times New Roman" w:hAnsi="Times New Roman" w:cs="Times New Roman"/>
          <w:noProof/>
          <w:lang w:eastAsia="en-US"/>
        </w:rPr>
        <w:t xml:space="preserve">сички появили се </w:t>
      </w:r>
      <w:r w:rsidRPr="003D1B3C">
        <w:rPr>
          <w:rFonts w:ascii="Times New Roman" w:hAnsi="Times New Roman" w:cs="Times New Roman"/>
          <w:lang w:eastAsia="en-US"/>
        </w:rPr>
        <w:t>Дефекти</w:t>
      </w:r>
      <w:r w:rsidRPr="003D1B3C">
        <w:rPr>
          <w:rFonts w:ascii="Times New Roman" w:hAnsi="Times New Roman" w:cs="Times New Roman"/>
          <w:noProof/>
          <w:lang w:eastAsia="en-US"/>
        </w:rPr>
        <w:t xml:space="preserve">, </w:t>
      </w:r>
      <w:r w:rsidRPr="003D1B3C">
        <w:rPr>
          <w:rFonts w:ascii="Times New Roman" w:hAnsi="Times New Roman" w:cs="Times New Roman"/>
          <w:lang w:eastAsia="en-US"/>
        </w:rPr>
        <w:t>в</w:t>
      </w:r>
      <w:r w:rsidRPr="003D1B3C">
        <w:rPr>
          <w:rFonts w:ascii="Times New Roman" w:hAnsi="Times New Roman" w:cs="Times New Roman"/>
          <w:noProof/>
          <w:lang w:eastAsia="en-US"/>
        </w:rPr>
        <w:t xml:space="preserve">ъв </w:t>
      </w:r>
      <w:r w:rsidRPr="003D1B3C">
        <w:rPr>
          <w:rFonts w:ascii="Times New Roman" w:hAnsi="Times New Roman" w:cs="Times New Roman"/>
          <w:lang w:eastAsia="en-US"/>
        </w:rPr>
        <w:t>в</w:t>
      </w:r>
      <w:r w:rsidRPr="003D1B3C">
        <w:rPr>
          <w:rFonts w:ascii="Times New Roman" w:hAnsi="Times New Roman" w:cs="Times New Roman"/>
          <w:noProof/>
          <w:lang w:eastAsia="en-US"/>
        </w:rPr>
        <w:t xml:space="preserve">сяко </w:t>
      </w:r>
      <w:r w:rsidRPr="003D1B3C">
        <w:rPr>
          <w:rFonts w:ascii="Times New Roman" w:hAnsi="Times New Roman" w:cs="Times New Roman"/>
          <w:lang w:eastAsia="en-US"/>
        </w:rPr>
        <w:t>е</w:t>
      </w:r>
      <w:r w:rsidRPr="003D1B3C">
        <w:rPr>
          <w:rFonts w:ascii="Times New Roman" w:hAnsi="Times New Roman" w:cs="Times New Roman"/>
          <w:noProof/>
          <w:lang w:eastAsia="en-US"/>
        </w:rPr>
        <w:t xml:space="preserve">дно </w:t>
      </w:r>
      <w:r w:rsidRPr="003D1B3C">
        <w:rPr>
          <w:rFonts w:ascii="Times New Roman" w:hAnsi="Times New Roman" w:cs="Times New Roman"/>
          <w:lang w:eastAsia="en-US"/>
        </w:rPr>
        <w:t>о</w:t>
      </w:r>
      <w:r w:rsidRPr="003D1B3C">
        <w:rPr>
          <w:rFonts w:ascii="Times New Roman" w:hAnsi="Times New Roman" w:cs="Times New Roman"/>
          <w:noProof/>
          <w:lang w:eastAsia="en-US"/>
        </w:rPr>
        <w:t xml:space="preserve">тношение, в </w:t>
      </w:r>
      <w:r w:rsidRPr="003D1B3C">
        <w:rPr>
          <w:rFonts w:ascii="Times New Roman" w:hAnsi="Times New Roman" w:cs="Times New Roman"/>
          <w:lang w:eastAsia="en-US"/>
        </w:rPr>
        <w:t>с</w:t>
      </w:r>
      <w:r w:rsidRPr="003D1B3C">
        <w:rPr>
          <w:rFonts w:ascii="Times New Roman" w:hAnsi="Times New Roman" w:cs="Times New Roman"/>
          <w:noProof/>
          <w:lang w:eastAsia="en-US"/>
        </w:rPr>
        <w:t xml:space="preserve">роковете </w:t>
      </w:r>
      <w:r w:rsidRPr="003D1B3C">
        <w:rPr>
          <w:rFonts w:ascii="Times New Roman" w:hAnsi="Times New Roman" w:cs="Times New Roman"/>
          <w:lang w:eastAsia="en-US"/>
        </w:rPr>
        <w:t>и</w:t>
      </w:r>
      <w:r w:rsidRPr="003D1B3C">
        <w:rPr>
          <w:rFonts w:ascii="Times New Roman" w:hAnsi="Times New Roman" w:cs="Times New Roman"/>
          <w:noProof/>
          <w:lang w:eastAsia="en-US"/>
        </w:rPr>
        <w:t xml:space="preserve"> </w:t>
      </w:r>
      <w:r w:rsidRPr="003D1B3C">
        <w:rPr>
          <w:rFonts w:ascii="Times New Roman" w:hAnsi="Times New Roman" w:cs="Times New Roman"/>
          <w:lang w:eastAsia="en-US"/>
        </w:rPr>
        <w:t xml:space="preserve">по </w:t>
      </w:r>
      <w:r w:rsidRPr="003D1B3C">
        <w:rPr>
          <w:rFonts w:ascii="Times New Roman" w:hAnsi="Times New Roman" w:cs="Times New Roman"/>
          <w:noProof/>
          <w:lang w:eastAsia="en-US"/>
        </w:rPr>
        <w:t xml:space="preserve">начин, с необходимата и дължима грижа и съгласно </w:t>
      </w:r>
      <w:r w:rsidRPr="003D1B3C">
        <w:rPr>
          <w:rFonts w:ascii="Times New Roman" w:hAnsi="Times New Roman" w:cs="Times New Roman"/>
          <w:lang w:eastAsia="en-US"/>
        </w:rPr>
        <w:t>р</w:t>
      </w:r>
      <w:r w:rsidRPr="003D1B3C">
        <w:rPr>
          <w:rFonts w:ascii="Times New Roman" w:hAnsi="Times New Roman" w:cs="Times New Roman"/>
          <w:noProof/>
          <w:lang w:eastAsia="en-US"/>
        </w:rPr>
        <w:t xml:space="preserve">азпоредбите </w:t>
      </w:r>
      <w:r w:rsidRPr="003D1B3C">
        <w:rPr>
          <w:rFonts w:ascii="Times New Roman" w:hAnsi="Times New Roman" w:cs="Times New Roman"/>
          <w:lang w:eastAsia="en-US"/>
        </w:rPr>
        <w:t>н</w:t>
      </w:r>
      <w:r w:rsidRPr="003D1B3C">
        <w:rPr>
          <w:rFonts w:ascii="Times New Roman" w:hAnsi="Times New Roman" w:cs="Times New Roman"/>
          <w:noProof/>
          <w:lang w:eastAsia="en-US"/>
        </w:rPr>
        <w:t>а настоящия ДОГОВОР, като гарантира, че има необходимите технически умения, знания, капацитет, техника и персонал (работна сила).</w:t>
      </w:r>
    </w:p>
    <w:p w:rsidR="00664D34" w:rsidRDefault="00664D34" w:rsidP="00664D34">
      <w:pPr>
        <w:pStyle w:val="PlainText"/>
        <w:tabs>
          <w:tab w:val="left" w:pos="0"/>
        </w:tabs>
        <w:ind w:firstLine="567"/>
        <w:jc w:val="both"/>
        <w:rPr>
          <w:rFonts w:ascii="Times New Roman" w:eastAsia="Arial Unicode MS" w:hAnsi="Times New Roman" w:cs="Times New Roman"/>
          <w:color w:val="000000"/>
          <w:sz w:val="24"/>
          <w:szCs w:val="24"/>
          <w:lang w:eastAsia="en-US"/>
        </w:rPr>
      </w:pPr>
      <w:r w:rsidRPr="00290DB5">
        <w:rPr>
          <w:rFonts w:ascii="Times New Roman" w:eastAsia="Arial Unicode MS" w:hAnsi="Times New Roman" w:cs="Times New Roman"/>
          <w:b/>
          <w:color w:val="000000"/>
          <w:sz w:val="24"/>
          <w:szCs w:val="24"/>
          <w:lang w:eastAsia="en-US"/>
        </w:rPr>
        <w:t>Чл.</w:t>
      </w:r>
      <w:r>
        <w:rPr>
          <w:rFonts w:ascii="Times New Roman" w:eastAsia="Arial Unicode MS" w:hAnsi="Times New Roman" w:cs="Times New Roman"/>
          <w:b/>
          <w:color w:val="000000"/>
          <w:sz w:val="24"/>
          <w:szCs w:val="24"/>
          <w:lang w:eastAsia="en-US"/>
        </w:rPr>
        <w:t>6</w:t>
      </w:r>
      <w:r w:rsidRPr="00290DB5">
        <w:rPr>
          <w:rFonts w:ascii="Times New Roman" w:eastAsia="Arial Unicode MS" w:hAnsi="Times New Roman" w:cs="Times New Roman"/>
          <w:b/>
          <w:color w:val="000000"/>
          <w:sz w:val="24"/>
          <w:szCs w:val="24"/>
          <w:lang w:eastAsia="en-US"/>
        </w:rPr>
        <w:t>.</w:t>
      </w:r>
      <w:r w:rsidRPr="003D1B3C">
        <w:rPr>
          <w:rFonts w:ascii="Times New Roman" w:eastAsia="Arial Unicode MS" w:hAnsi="Times New Roman" w:cs="Times New Roman"/>
          <w:color w:val="000000"/>
          <w:sz w:val="24"/>
          <w:szCs w:val="24"/>
          <w:lang w:eastAsia="en-US"/>
        </w:rPr>
        <w:t xml:space="preserve"> (1) </w:t>
      </w:r>
      <w:r w:rsidRPr="003D1B3C">
        <w:rPr>
          <w:rFonts w:ascii="Times New Roman" w:eastAsia="Arial Unicode MS" w:hAnsi="Times New Roman" w:cs="Times New Roman"/>
          <w:b/>
          <w:color w:val="000000"/>
          <w:sz w:val="24"/>
          <w:szCs w:val="24"/>
          <w:lang w:eastAsia="en-US"/>
        </w:rPr>
        <w:t>ИЗПЪЛНИТЕЛЯТ</w:t>
      </w:r>
      <w:r w:rsidRPr="003D1B3C">
        <w:rPr>
          <w:rFonts w:ascii="Times New Roman" w:eastAsia="Arial Unicode MS" w:hAnsi="Times New Roman" w:cs="Times New Roman"/>
          <w:color w:val="000000"/>
          <w:sz w:val="24"/>
          <w:szCs w:val="24"/>
          <w:lang w:eastAsia="en-US"/>
        </w:rPr>
        <w:t xml:space="preserve"> е длъжен да извърши строител</w:t>
      </w:r>
      <w:r>
        <w:rPr>
          <w:rFonts w:ascii="Times New Roman" w:eastAsia="Arial Unicode MS" w:hAnsi="Times New Roman" w:cs="Times New Roman"/>
          <w:color w:val="000000"/>
          <w:sz w:val="24"/>
          <w:szCs w:val="24"/>
          <w:lang w:eastAsia="en-US"/>
        </w:rPr>
        <w:t>но ремонтните работи</w:t>
      </w:r>
      <w:r w:rsidRPr="003D1B3C">
        <w:rPr>
          <w:rFonts w:ascii="Times New Roman" w:eastAsia="Arial Unicode MS" w:hAnsi="Times New Roman" w:cs="Times New Roman"/>
          <w:color w:val="000000"/>
          <w:sz w:val="24"/>
          <w:szCs w:val="24"/>
          <w:lang w:eastAsia="en-US"/>
        </w:rPr>
        <w:t xml:space="preserve"> </w:t>
      </w:r>
      <w:r>
        <w:rPr>
          <w:rFonts w:ascii="Times New Roman" w:eastAsia="Arial Unicode MS" w:hAnsi="Times New Roman" w:cs="Times New Roman"/>
          <w:color w:val="000000"/>
          <w:sz w:val="24"/>
          <w:szCs w:val="24"/>
          <w:lang w:eastAsia="en-US"/>
        </w:rPr>
        <w:t xml:space="preserve">като </w:t>
      </w:r>
      <w:r w:rsidRPr="003D1B3C">
        <w:rPr>
          <w:rFonts w:ascii="Times New Roman" w:eastAsia="Arial Unicode MS" w:hAnsi="Times New Roman" w:cs="Times New Roman"/>
          <w:color w:val="000000"/>
          <w:sz w:val="24"/>
          <w:szCs w:val="24"/>
          <w:lang w:eastAsia="en-US"/>
        </w:rPr>
        <w:t xml:space="preserve"> изпълнява изискванията на строителните, техническите и технологичните правила и нормативи за съответните дейности.</w:t>
      </w:r>
    </w:p>
    <w:p w:rsidR="00664D34" w:rsidRPr="003D1B3C" w:rsidRDefault="00664D34" w:rsidP="00664D34">
      <w:pPr>
        <w:pStyle w:val="PlainText"/>
        <w:tabs>
          <w:tab w:val="left" w:pos="0"/>
        </w:tabs>
        <w:ind w:firstLine="567"/>
        <w:jc w:val="both"/>
        <w:rPr>
          <w:rFonts w:ascii="Times New Roman" w:eastAsia="Arial Unicode MS" w:hAnsi="Times New Roman" w:cs="Times New Roman"/>
          <w:color w:val="000000"/>
          <w:sz w:val="24"/>
          <w:szCs w:val="24"/>
          <w:lang w:eastAsia="en-US"/>
        </w:rPr>
      </w:pPr>
      <w:r>
        <w:rPr>
          <w:rFonts w:ascii="Times New Roman" w:eastAsia="Arial Unicode MS" w:hAnsi="Times New Roman" w:cs="Times New Roman"/>
          <w:color w:val="000000"/>
          <w:sz w:val="24"/>
          <w:szCs w:val="24"/>
          <w:lang w:eastAsia="en-US"/>
        </w:rPr>
        <w:t xml:space="preserve">(2) </w:t>
      </w:r>
      <w:r w:rsidRPr="00C74674">
        <w:rPr>
          <w:rFonts w:ascii="Times New Roman" w:eastAsia="Arial Unicode MS" w:hAnsi="Times New Roman" w:cs="Times New Roman"/>
          <w:b/>
          <w:color w:val="000000"/>
          <w:sz w:val="24"/>
          <w:szCs w:val="24"/>
          <w:lang w:eastAsia="en-US"/>
        </w:rPr>
        <w:t>ИЗПЪЛНИТЕЛЯТ</w:t>
      </w:r>
      <w:r>
        <w:rPr>
          <w:rFonts w:ascii="Times New Roman" w:eastAsia="Arial Unicode MS" w:hAnsi="Times New Roman" w:cs="Times New Roman"/>
          <w:color w:val="000000"/>
          <w:sz w:val="24"/>
          <w:szCs w:val="24"/>
          <w:lang w:eastAsia="en-US"/>
        </w:rPr>
        <w:t xml:space="preserve"> е длъжен да уведоми писмено </w:t>
      </w:r>
      <w:r w:rsidRPr="00C74674">
        <w:rPr>
          <w:rFonts w:ascii="Times New Roman" w:eastAsia="Arial Unicode MS" w:hAnsi="Times New Roman" w:cs="Times New Roman"/>
          <w:b/>
          <w:color w:val="000000"/>
          <w:sz w:val="24"/>
          <w:szCs w:val="24"/>
          <w:lang w:eastAsia="en-US"/>
        </w:rPr>
        <w:t>ВЪЗЛОЖИТЕЛЯ</w:t>
      </w:r>
      <w:r>
        <w:rPr>
          <w:rFonts w:ascii="Times New Roman" w:eastAsia="Arial Unicode MS" w:hAnsi="Times New Roman" w:cs="Times New Roman"/>
          <w:color w:val="000000"/>
          <w:sz w:val="24"/>
          <w:szCs w:val="24"/>
          <w:lang w:eastAsia="en-US"/>
        </w:rPr>
        <w:t xml:space="preserve"> относно необходимостта от извършване на промяна в количествата на отделните видове СМР преди тяхното извършване, като задължително представя необходимите документи, подкрепящи исканите промени – Констативен протокол, заменителна таблица, анализи на единичните цени на СМР и др. Възникналите допълнителни и непредвидени видове, за които </w:t>
      </w:r>
      <w:r w:rsidRPr="00C74674">
        <w:rPr>
          <w:rFonts w:ascii="Times New Roman" w:eastAsia="Arial Unicode MS" w:hAnsi="Times New Roman" w:cs="Times New Roman"/>
          <w:b/>
          <w:caps/>
          <w:color w:val="000000"/>
          <w:sz w:val="24"/>
          <w:szCs w:val="24"/>
          <w:lang w:eastAsia="en-US"/>
        </w:rPr>
        <w:t>Възложителят</w:t>
      </w:r>
      <w:r>
        <w:rPr>
          <w:rFonts w:ascii="Times New Roman" w:eastAsia="Arial Unicode MS" w:hAnsi="Times New Roman" w:cs="Times New Roman"/>
          <w:color w:val="000000"/>
          <w:sz w:val="24"/>
          <w:szCs w:val="24"/>
          <w:lang w:eastAsia="en-US"/>
        </w:rPr>
        <w:t xml:space="preserve"> не е уведомен по надлежния ред остават за сметка на </w:t>
      </w:r>
      <w:r w:rsidRPr="00C74674">
        <w:rPr>
          <w:rFonts w:ascii="Times New Roman" w:eastAsia="Arial Unicode MS" w:hAnsi="Times New Roman" w:cs="Times New Roman"/>
          <w:b/>
          <w:caps/>
          <w:color w:val="000000"/>
          <w:sz w:val="24"/>
          <w:szCs w:val="24"/>
          <w:lang w:eastAsia="en-US"/>
        </w:rPr>
        <w:t>Изпълнителя</w:t>
      </w:r>
      <w:r>
        <w:rPr>
          <w:rFonts w:ascii="Times New Roman" w:eastAsia="Arial Unicode MS" w:hAnsi="Times New Roman" w:cs="Times New Roman"/>
          <w:color w:val="000000"/>
          <w:sz w:val="24"/>
          <w:szCs w:val="24"/>
          <w:lang w:eastAsia="en-US"/>
        </w:rPr>
        <w:t>.</w:t>
      </w:r>
    </w:p>
    <w:p w:rsidR="00664D34" w:rsidRDefault="00664D34" w:rsidP="00664D34">
      <w:pPr>
        <w:tabs>
          <w:tab w:val="left" w:pos="0"/>
        </w:tabs>
        <w:ind w:firstLine="567"/>
        <w:jc w:val="both"/>
        <w:rPr>
          <w:rFonts w:ascii="Times New Roman" w:hAnsi="Times New Roman" w:cs="Times New Roman"/>
          <w:lang w:eastAsia="en-US"/>
        </w:rPr>
      </w:pPr>
      <w:r w:rsidRPr="003D1B3C">
        <w:rPr>
          <w:rFonts w:ascii="Times New Roman" w:hAnsi="Times New Roman" w:cs="Times New Roman"/>
          <w:lang w:eastAsia="en-US"/>
        </w:rPr>
        <w:t>(</w:t>
      </w:r>
      <w:r>
        <w:rPr>
          <w:rFonts w:ascii="Times New Roman" w:hAnsi="Times New Roman" w:cs="Times New Roman"/>
          <w:lang w:eastAsia="en-US"/>
        </w:rPr>
        <w:t>3</w:t>
      </w:r>
      <w:r w:rsidRPr="003D1B3C">
        <w:rPr>
          <w:rFonts w:ascii="Times New Roman" w:hAnsi="Times New Roman" w:cs="Times New Roman"/>
          <w:lang w:eastAsia="en-US"/>
        </w:rPr>
        <w:t xml:space="preserve">) </w:t>
      </w:r>
      <w:r w:rsidRPr="003D1B3C">
        <w:rPr>
          <w:rFonts w:ascii="Times New Roman" w:hAnsi="Times New Roman" w:cs="Times New Roman"/>
          <w:b/>
          <w:lang w:eastAsia="en-US"/>
        </w:rPr>
        <w:t>ИЗПЪЛНИТЕЛЯТ</w:t>
      </w:r>
      <w:r w:rsidRPr="003D1B3C">
        <w:rPr>
          <w:rFonts w:ascii="Times New Roman" w:hAnsi="Times New Roman" w:cs="Times New Roman"/>
          <w:lang w:eastAsia="en-US"/>
        </w:rPr>
        <w:t xml:space="preserve"> е длъжен </w:t>
      </w:r>
      <w:r>
        <w:rPr>
          <w:rFonts w:ascii="Times New Roman" w:hAnsi="Times New Roman" w:cs="Times New Roman"/>
          <w:lang w:eastAsia="en-US"/>
        </w:rPr>
        <w:t xml:space="preserve">при изпълнение на строително ремонтните работи </w:t>
      </w:r>
      <w:r w:rsidRPr="003D1B3C">
        <w:rPr>
          <w:rFonts w:ascii="Times New Roman" w:hAnsi="Times New Roman" w:cs="Times New Roman"/>
          <w:lang w:eastAsia="en-US"/>
        </w:rPr>
        <w:t>да влага висококачествени материали и строителни изделия, какт</w:t>
      </w:r>
      <w:r>
        <w:rPr>
          <w:rFonts w:ascii="Times New Roman" w:hAnsi="Times New Roman" w:cs="Times New Roman"/>
          <w:lang w:eastAsia="en-US"/>
        </w:rPr>
        <w:t xml:space="preserve">о и да извършва качествено СМР с </w:t>
      </w:r>
      <w:r w:rsidRPr="003D1B3C">
        <w:rPr>
          <w:rFonts w:ascii="Times New Roman" w:hAnsi="Times New Roman" w:cs="Times New Roman"/>
          <w:lang w:eastAsia="en-US"/>
        </w:rPr>
        <w:t xml:space="preserve">материалите, посочени като вид, марка и качество в офертата </w:t>
      </w:r>
      <w:r>
        <w:rPr>
          <w:rFonts w:ascii="Times New Roman" w:hAnsi="Times New Roman" w:cs="Times New Roman"/>
          <w:lang w:eastAsia="en-US"/>
        </w:rPr>
        <w:t xml:space="preserve">му </w:t>
      </w:r>
      <w:r w:rsidRPr="003D1B3C">
        <w:rPr>
          <w:rFonts w:ascii="Times New Roman" w:hAnsi="Times New Roman" w:cs="Times New Roman"/>
          <w:lang w:eastAsia="en-US"/>
        </w:rPr>
        <w:t xml:space="preserve">при провеждане на процедурата по ЗОП и приложени към настоящия договор.  </w:t>
      </w:r>
    </w:p>
    <w:p w:rsidR="00664D34" w:rsidRDefault="00664D34" w:rsidP="00664D34">
      <w:pPr>
        <w:tabs>
          <w:tab w:val="left" w:pos="0"/>
        </w:tabs>
        <w:ind w:firstLine="567"/>
        <w:jc w:val="both"/>
        <w:rPr>
          <w:rFonts w:ascii="Times New Roman" w:hAnsi="Times New Roman" w:cs="Times New Roman"/>
          <w:lang w:eastAsia="en-US"/>
        </w:rPr>
      </w:pPr>
      <w:r>
        <w:rPr>
          <w:rFonts w:ascii="Times New Roman" w:hAnsi="Times New Roman" w:cs="Times New Roman"/>
          <w:lang w:eastAsia="en-US"/>
        </w:rPr>
        <w:lastRenderedPageBreak/>
        <w:t xml:space="preserve">(4) </w:t>
      </w:r>
      <w:r w:rsidRPr="003D1B3C">
        <w:rPr>
          <w:rFonts w:ascii="Times New Roman" w:hAnsi="Times New Roman" w:cs="Times New Roman"/>
          <w:b/>
          <w:lang w:eastAsia="en-US"/>
        </w:rPr>
        <w:t>ИЗПЪЛНИТЕЛЯТ</w:t>
      </w:r>
      <w:r w:rsidRPr="003D1B3C">
        <w:rPr>
          <w:rFonts w:ascii="Times New Roman" w:hAnsi="Times New Roman" w:cs="Times New Roman"/>
          <w:lang w:eastAsia="en-US"/>
        </w:rPr>
        <w:t xml:space="preserve"> е длъжен </w:t>
      </w:r>
      <w:r w:rsidRPr="006A76F0">
        <w:rPr>
          <w:rFonts w:ascii="Times New Roman" w:hAnsi="Times New Roman" w:cs="Times New Roman"/>
          <w:lang w:eastAsia="en-US"/>
        </w:rPr>
        <w:t>да сключи договор/договори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w:t>
      </w:r>
      <w:r w:rsidRPr="003D1B3C">
        <w:rPr>
          <w:rFonts w:ascii="Times New Roman" w:hAnsi="Times New Roman" w:cs="Times New Roman"/>
          <w:lang w:eastAsia="en-US"/>
        </w:rPr>
        <w:t xml:space="preserve"> </w:t>
      </w:r>
    </w:p>
    <w:p w:rsidR="00664D34" w:rsidRPr="00290DB5" w:rsidRDefault="00664D34" w:rsidP="00664D34">
      <w:pPr>
        <w:tabs>
          <w:tab w:val="left" w:pos="0"/>
        </w:tabs>
        <w:ind w:firstLine="567"/>
        <w:jc w:val="both"/>
        <w:rPr>
          <w:rFonts w:ascii="Times New Roman" w:hAnsi="Times New Roman" w:cs="Times New Roman"/>
          <w:lang w:val="ru-RU" w:eastAsia="en-US"/>
        </w:rPr>
      </w:pPr>
      <w:r w:rsidRPr="00F0056E">
        <w:rPr>
          <w:rFonts w:ascii="Times New Roman" w:hAnsi="Times New Roman" w:cs="Times New Roman"/>
          <w:noProof/>
          <w:highlight w:val="yellow"/>
          <w:lang w:eastAsia="en-US"/>
        </w:rPr>
        <w:t>(5) Разходите за консумация на електроенергия, вода и други консумативи, необходими за изграждане на обекта, са за сметка на ИЗПЪЛНИТЕЛЯ</w:t>
      </w:r>
      <w:r w:rsidRPr="00F0056E">
        <w:rPr>
          <w:rFonts w:ascii="Times New Roman" w:hAnsi="Times New Roman" w:cs="Times New Roman"/>
          <w:highlight w:val="yellow"/>
          <w:lang w:eastAsia="en-US"/>
        </w:rPr>
        <w:t>.</w:t>
      </w:r>
    </w:p>
    <w:p w:rsidR="00664D34" w:rsidRPr="003D1B3C" w:rsidRDefault="00664D34" w:rsidP="00664D34">
      <w:pPr>
        <w:tabs>
          <w:tab w:val="left" w:pos="0"/>
        </w:tabs>
        <w:ind w:right="54" w:firstLine="567"/>
        <w:jc w:val="both"/>
        <w:rPr>
          <w:rFonts w:ascii="Times New Roman" w:hAnsi="Times New Roman" w:cs="Times New Roman"/>
        </w:rPr>
      </w:pPr>
      <w:r w:rsidRPr="00290DB5">
        <w:rPr>
          <w:rFonts w:ascii="Times New Roman" w:hAnsi="Times New Roman" w:cs="Times New Roman"/>
        </w:rPr>
        <w:t>(</w:t>
      </w:r>
      <w:r>
        <w:rPr>
          <w:rFonts w:ascii="Times New Roman" w:hAnsi="Times New Roman" w:cs="Times New Roman"/>
        </w:rPr>
        <w:t>6</w:t>
      </w:r>
      <w:r w:rsidRPr="00290DB5">
        <w:rPr>
          <w:rFonts w:ascii="Times New Roman" w:hAnsi="Times New Roman" w:cs="Times New Roman"/>
        </w:rPr>
        <w:t>)</w:t>
      </w:r>
      <w:r w:rsidRPr="003D1B3C">
        <w:rPr>
          <w:rFonts w:ascii="Times New Roman" w:hAnsi="Times New Roman" w:cs="Times New Roman"/>
        </w:rPr>
        <w:t xml:space="preserve"> </w:t>
      </w:r>
      <w:r w:rsidRPr="00C74674">
        <w:rPr>
          <w:rFonts w:ascii="Times New Roman" w:hAnsi="Times New Roman" w:cs="Times New Roman"/>
          <w:b/>
          <w:caps/>
        </w:rPr>
        <w:t>Изпълнителят</w:t>
      </w:r>
      <w:r w:rsidRPr="003D1B3C">
        <w:rPr>
          <w:rFonts w:ascii="Times New Roman" w:hAnsi="Times New Roman" w:cs="Times New Roman"/>
        </w:rPr>
        <w:t xml:space="preserve"> е  длъжен да извършва за своя сметка през цялото </w:t>
      </w:r>
      <w:r>
        <w:rPr>
          <w:rFonts w:ascii="Times New Roman" w:hAnsi="Times New Roman" w:cs="Times New Roman"/>
        </w:rPr>
        <w:t>в</w:t>
      </w:r>
      <w:r w:rsidRPr="003D1B3C">
        <w:rPr>
          <w:rFonts w:ascii="Times New Roman" w:hAnsi="Times New Roman" w:cs="Times New Roman"/>
        </w:rPr>
        <w:t>реме за строителство следните дейности и разходи:</w:t>
      </w:r>
    </w:p>
    <w:p w:rsidR="00664D34" w:rsidRPr="003D1B3C" w:rsidRDefault="00664D34" w:rsidP="00664D34">
      <w:pPr>
        <w:numPr>
          <w:ilvl w:val="0"/>
          <w:numId w:val="1"/>
        </w:numPr>
        <w:tabs>
          <w:tab w:val="left" w:pos="0"/>
          <w:tab w:val="left" w:pos="993"/>
        </w:tabs>
        <w:ind w:left="0" w:right="-108" w:firstLine="567"/>
        <w:jc w:val="both"/>
        <w:rPr>
          <w:rFonts w:ascii="Times New Roman" w:hAnsi="Times New Roman" w:cs="Times New Roman"/>
        </w:rPr>
      </w:pPr>
      <w:r w:rsidRPr="003D1B3C">
        <w:rPr>
          <w:rFonts w:ascii="Times New Roman" w:hAnsi="Times New Roman" w:cs="Times New Roman"/>
        </w:rPr>
        <w:t>Обезопасяване на строителната площадка;</w:t>
      </w:r>
    </w:p>
    <w:p w:rsidR="00664D34" w:rsidRPr="00F0056E" w:rsidRDefault="00664D34" w:rsidP="00664D34">
      <w:pPr>
        <w:numPr>
          <w:ilvl w:val="0"/>
          <w:numId w:val="1"/>
        </w:numPr>
        <w:tabs>
          <w:tab w:val="left" w:pos="0"/>
          <w:tab w:val="left" w:pos="993"/>
        </w:tabs>
        <w:ind w:left="0" w:right="-108" w:firstLine="567"/>
        <w:jc w:val="both"/>
        <w:rPr>
          <w:rFonts w:ascii="Times New Roman" w:hAnsi="Times New Roman" w:cs="Times New Roman"/>
          <w:highlight w:val="yellow"/>
        </w:rPr>
      </w:pPr>
      <w:r w:rsidRPr="00F0056E">
        <w:rPr>
          <w:rFonts w:ascii="Times New Roman" w:hAnsi="Times New Roman" w:cs="Times New Roman"/>
          <w:highlight w:val="yellow"/>
        </w:rPr>
        <w:t>Изграждане на временно ел. захранване със съответните подтабла;</w:t>
      </w:r>
    </w:p>
    <w:p w:rsidR="00664D34" w:rsidRPr="00F0056E" w:rsidRDefault="00664D34" w:rsidP="00664D34">
      <w:pPr>
        <w:numPr>
          <w:ilvl w:val="0"/>
          <w:numId w:val="1"/>
        </w:numPr>
        <w:tabs>
          <w:tab w:val="left" w:pos="0"/>
          <w:tab w:val="left" w:pos="993"/>
        </w:tabs>
        <w:ind w:left="0" w:right="-108" w:firstLine="567"/>
        <w:jc w:val="both"/>
        <w:rPr>
          <w:rFonts w:ascii="Times New Roman" w:hAnsi="Times New Roman" w:cs="Times New Roman"/>
          <w:highlight w:val="yellow"/>
        </w:rPr>
      </w:pPr>
      <w:r w:rsidRPr="00F0056E">
        <w:rPr>
          <w:rFonts w:ascii="Times New Roman" w:hAnsi="Times New Roman" w:cs="Times New Roman"/>
          <w:highlight w:val="yellow"/>
        </w:rPr>
        <w:t>Изграждане на временно осветление на Площадката;</w:t>
      </w:r>
    </w:p>
    <w:p w:rsidR="00664D34" w:rsidRPr="00F0056E" w:rsidRDefault="00664D34" w:rsidP="00664D34">
      <w:pPr>
        <w:numPr>
          <w:ilvl w:val="0"/>
          <w:numId w:val="1"/>
        </w:numPr>
        <w:tabs>
          <w:tab w:val="left" w:pos="0"/>
          <w:tab w:val="left" w:pos="993"/>
        </w:tabs>
        <w:ind w:left="0" w:right="-108" w:firstLine="567"/>
        <w:jc w:val="both"/>
        <w:rPr>
          <w:rFonts w:ascii="Times New Roman" w:hAnsi="Times New Roman" w:cs="Times New Roman"/>
          <w:highlight w:val="yellow"/>
        </w:rPr>
      </w:pPr>
      <w:r w:rsidRPr="00F0056E">
        <w:rPr>
          <w:rFonts w:ascii="Times New Roman" w:hAnsi="Times New Roman" w:cs="Times New Roman"/>
          <w:highlight w:val="yellow"/>
        </w:rPr>
        <w:t>Поддържане и заплащане на временното захранване с ел.енергия и вода;</w:t>
      </w:r>
    </w:p>
    <w:p w:rsidR="00664D34" w:rsidRPr="00F0056E" w:rsidRDefault="00664D34" w:rsidP="00664D34">
      <w:pPr>
        <w:numPr>
          <w:ilvl w:val="0"/>
          <w:numId w:val="1"/>
        </w:numPr>
        <w:tabs>
          <w:tab w:val="left" w:pos="0"/>
          <w:tab w:val="left" w:pos="993"/>
        </w:tabs>
        <w:ind w:left="0" w:right="-108" w:firstLine="567"/>
        <w:jc w:val="both"/>
        <w:rPr>
          <w:rFonts w:ascii="Times New Roman" w:hAnsi="Times New Roman" w:cs="Times New Roman"/>
          <w:highlight w:val="yellow"/>
        </w:rPr>
      </w:pPr>
      <w:r w:rsidRPr="00F0056E">
        <w:rPr>
          <w:rFonts w:ascii="Times New Roman" w:hAnsi="Times New Roman" w:cs="Times New Roman"/>
          <w:highlight w:val="yellow"/>
        </w:rPr>
        <w:t>Временни санитарни помещения и почистване;</w:t>
      </w:r>
    </w:p>
    <w:p w:rsidR="00664D34" w:rsidRPr="00F0056E" w:rsidRDefault="00664D34" w:rsidP="00664D34">
      <w:pPr>
        <w:numPr>
          <w:ilvl w:val="0"/>
          <w:numId w:val="1"/>
        </w:numPr>
        <w:tabs>
          <w:tab w:val="left" w:pos="0"/>
          <w:tab w:val="left" w:pos="993"/>
        </w:tabs>
        <w:ind w:left="0" w:right="-108" w:firstLine="567"/>
        <w:jc w:val="both"/>
        <w:rPr>
          <w:rFonts w:ascii="Times New Roman" w:hAnsi="Times New Roman" w:cs="Times New Roman"/>
          <w:highlight w:val="yellow"/>
        </w:rPr>
      </w:pPr>
      <w:r w:rsidRPr="00F0056E">
        <w:rPr>
          <w:rFonts w:ascii="Times New Roman" w:hAnsi="Times New Roman" w:cs="Times New Roman"/>
          <w:highlight w:val="yellow"/>
        </w:rPr>
        <w:t>Сметосъбиране и сметоизвозване до сметище;</w:t>
      </w:r>
    </w:p>
    <w:p w:rsidR="00664D34" w:rsidRPr="00F0056E" w:rsidRDefault="00664D34" w:rsidP="00664D34">
      <w:pPr>
        <w:tabs>
          <w:tab w:val="left" w:pos="0"/>
        </w:tabs>
        <w:ind w:right="-88" w:firstLine="567"/>
        <w:jc w:val="both"/>
        <w:rPr>
          <w:rFonts w:ascii="Times New Roman" w:hAnsi="Times New Roman" w:cs="Times New Roman"/>
          <w:highlight w:val="yellow"/>
        </w:rPr>
      </w:pPr>
      <w:r w:rsidRPr="00290DB5">
        <w:rPr>
          <w:rFonts w:ascii="Times New Roman" w:hAnsi="Times New Roman" w:cs="Times New Roman"/>
        </w:rPr>
        <w:t xml:space="preserve"> </w:t>
      </w:r>
      <w:r w:rsidRPr="00F0056E">
        <w:rPr>
          <w:rFonts w:ascii="Times New Roman" w:hAnsi="Times New Roman" w:cs="Times New Roman"/>
          <w:highlight w:val="yellow"/>
        </w:rPr>
        <w:t>(7</w:t>
      </w:r>
      <w:r w:rsidRPr="00F0056E">
        <w:rPr>
          <w:rFonts w:ascii="Times New Roman" w:hAnsi="Times New Roman" w:cs="Times New Roman"/>
          <w:highlight w:val="yellow"/>
          <w:lang w:val="ru-RU"/>
        </w:rPr>
        <w:t>.</w:t>
      </w:r>
      <w:r w:rsidRPr="00F0056E">
        <w:rPr>
          <w:rFonts w:ascii="Times New Roman" w:hAnsi="Times New Roman" w:cs="Times New Roman"/>
          <w:highlight w:val="yellow"/>
        </w:rPr>
        <w:t xml:space="preserve">) При отчитането на СМР  </w:t>
      </w:r>
      <w:r w:rsidRPr="00F0056E">
        <w:rPr>
          <w:rFonts w:ascii="Times New Roman" w:hAnsi="Times New Roman" w:cs="Times New Roman"/>
          <w:b/>
          <w:caps/>
          <w:highlight w:val="yellow"/>
        </w:rPr>
        <w:t>Изпълнителя</w:t>
      </w:r>
      <w:r w:rsidRPr="00F0056E">
        <w:rPr>
          <w:rFonts w:ascii="Times New Roman" w:hAnsi="Times New Roman" w:cs="Times New Roman"/>
          <w:highlight w:val="yellow"/>
        </w:rPr>
        <w:t xml:space="preserve"> е длъжен да представи следните документи: </w:t>
      </w:r>
    </w:p>
    <w:p w:rsidR="00664D34" w:rsidRPr="00F0056E" w:rsidRDefault="00664D34" w:rsidP="00664D34">
      <w:pPr>
        <w:numPr>
          <w:ilvl w:val="1"/>
          <w:numId w:val="1"/>
        </w:numPr>
        <w:tabs>
          <w:tab w:val="clear" w:pos="1080"/>
          <w:tab w:val="num" w:pos="142"/>
          <w:tab w:val="left" w:pos="993"/>
        </w:tabs>
        <w:ind w:left="0" w:firstLine="567"/>
        <w:jc w:val="both"/>
        <w:rPr>
          <w:rFonts w:ascii="Times New Roman" w:hAnsi="Times New Roman" w:cs="Times New Roman"/>
          <w:highlight w:val="yellow"/>
        </w:rPr>
      </w:pPr>
      <w:r w:rsidRPr="00F0056E">
        <w:rPr>
          <w:rFonts w:ascii="Times New Roman" w:hAnsi="Times New Roman" w:cs="Times New Roman"/>
          <w:highlight w:val="yellow"/>
        </w:rPr>
        <w:t>Констативен протокол за окончателно приемане на СМР и предаване на обекта от ИЗПЪЛНИТЕЛ на ВЪЗЛОЖИТЕЛ– 3 екз;</w:t>
      </w:r>
    </w:p>
    <w:p w:rsidR="00664D34" w:rsidRPr="00F0056E" w:rsidRDefault="00664D34" w:rsidP="00664D34">
      <w:pPr>
        <w:widowControl w:val="0"/>
        <w:numPr>
          <w:ilvl w:val="1"/>
          <w:numId w:val="1"/>
        </w:numPr>
        <w:shd w:val="clear" w:color="auto" w:fill="FFFFFF"/>
        <w:tabs>
          <w:tab w:val="left" w:pos="0"/>
          <w:tab w:val="left" w:pos="773"/>
        </w:tabs>
        <w:autoSpaceDE w:val="0"/>
        <w:autoSpaceDN w:val="0"/>
        <w:adjustRightInd w:val="0"/>
        <w:ind w:left="0" w:right="-88" w:firstLine="567"/>
        <w:jc w:val="both"/>
        <w:rPr>
          <w:rFonts w:ascii="Times New Roman" w:hAnsi="Times New Roman" w:cs="Times New Roman"/>
          <w:highlight w:val="yellow"/>
        </w:rPr>
      </w:pPr>
      <w:r w:rsidRPr="00F0056E">
        <w:rPr>
          <w:rFonts w:ascii="Times New Roman" w:hAnsi="Times New Roman" w:cs="Times New Roman"/>
          <w:highlight w:val="yellow"/>
        </w:rPr>
        <w:t xml:space="preserve">Констативен протокол /Акт обр. 19/ – 3 екз; </w:t>
      </w:r>
    </w:p>
    <w:p w:rsidR="00664D34" w:rsidRPr="00F0056E" w:rsidRDefault="00664D34" w:rsidP="00664D34">
      <w:pPr>
        <w:widowControl w:val="0"/>
        <w:numPr>
          <w:ilvl w:val="1"/>
          <w:numId w:val="1"/>
        </w:numPr>
        <w:shd w:val="clear" w:color="auto" w:fill="FFFFFF"/>
        <w:tabs>
          <w:tab w:val="left" w:pos="0"/>
          <w:tab w:val="left" w:pos="773"/>
          <w:tab w:val="left" w:pos="9498"/>
        </w:tabs>
        <w:autoSpaceDE w:val="0"/>
        <w:autoSpaceDN w:val="0"/>
        <w:adjustRightInd w:val="0"/>
        <w:ind w:left="0" w:right="-88" w:firstLine="567"/>
        <w:jc w:val="both"/>
        <w:rPr>
          <w:rFonts w:ascii="Times New Roman" w:hAnsi="Times New Roman" w:cs="Times New Roman"/>
          <w:highlight w:val="yellow"/>
        </w:rPr>
      </w:pPr>
      <w:r w:rsidRPr="00F0056E">
        <w:rPr>
          <w:rFonts w:ascii="Times New Roman" w:hAnsi="Times New Roman" w:cs="Times New Roman"/>
          <w:highlight w:val="yellow"/>
        </w:rPr>
        <w:t xml:space="preserve">Допълнителните и непредвидени видове работи се посочват в отделен Констативен протокол/Акт обр.19/ - 3 екз; </w:t>
      </w:r>
    </w:p>
    <w:p w:rsidR="00664D34" w:rsidRPr="00F0056E" w:rsidRDefault="00664D34" w:rsidP="00664D34">
      <w:pPr>
        <w:widowControl w:val="0"/>
        <w:numPr>
          <w:ilvl w:val="1"/>
          <w:numId w:val="1"/>
        </w:numPr>
        <w:shd w:val="clear" w:color="auto" w:fill="FFFFFF"/>
        <w:tabs>
          <w:tab w:val="left" w:pos="0"/>
          <w:tab w:val="left" w:pos="773"/>
        </w:tabs>
        <w:autoSpaceDE w:val="0"/>
        <w:autoSpaceDN w:val="0"/>
        <w:adjustRightInd w:val="0"/>
        <w:ind w:left="0" w:right="54" w:firstLine="567"/>
        <w:jc w:val="both"/>
        <w:rPr>
          <w:rFonts w:ascii="Times New Roman" w:hAnsi="Times New Roman" w:cs="Times New Roman"/>
          <w:highlight w:val="yellow"/>
        </w:rPr>
      </w:pPr>
      <w:r w:rsidRPr="00F0056E">
        <w:rPr>
          <w:rFonts w:ascii="Times New Roman" w:hAnsi="Times New Roman" w:cs="Times New Roman"/>
          <w:highlight w:val="yellow"/>
        </w:rPr>
        <w:t>Подробна ведомост за изпълнени Количества СМР– 2 екз;</w:t>
      </w:r>
    </w:p>
    <w:p w:rsidR="00664D34" w:rsidRPr="00F0056E" w:rsidRDefault="00664D34" w:rsidP="00664D34">
      <w:pPr>
        <w:widowControl w:val="0"/>
        <w:numPr>
          <w:ilvl w:val="1"/>
          <w:numId w:val="1"/>
        </w:numPr>
        <w:shd w:val="clear" w:color="auto" w:fill="FFFFFF"/>
        <w:tabs>
          <w:tab w:val="left" w:pos="0"/>
          <w:tab w:val="left" w:pos="773"/>
        </w:tabs>
        <w:autoSpaceDE w:val="0"/>
        <w:autoSpaceDN w:val="0"/>
        <w:adjustRightInd w:val="0"/>
        <w:ind w:left="0" w:right="-88" w:firstLine="567"/>
        <w:jc w:val="both"/>
        <w:rPr>
          <w:rFonts w:ascii="Times New Roman" w:hAnsi="Times New Roman" w:cs="Times New Roman"/>
          <w:highlight w:val="yellow"/>
        </w:rPr>
      </w:pPr>
      <w:r w:rsidRPr="00F0056E">
        <w:rPr>
          <w:rFonts w:ascii="Times New Roman" w:hAnsi="Times New Roman" w:cs="Times New Roman"/>
          <w:highlight w:val="yellow"/>
        </w:rPr>
        <w:t xml:space="preserve">Сертификати и Документи за съответствие на вложените материали, </w:t>
      </w:r>
    </w:p>
    <w:p w:rsidR="00664D34" w:rsidRPr="00F0056E" w:rsidRDefault="00664D34" w:rsidP="00664D34">
      <w:pPr>
        <w:widowControl w:val="0"/>
        <w:numPr>
          <w:ilvl w:val="1"/>
          <w:numId w:val="1"/>
        </w:numPr>
        <w:shd w:val="clear" w:color="auto" w:fill="FFFFFF"/>
        <w:tabs>
          <w:tab w:val="left" w:pos="0"/>
          <w:tab w:val="left" w:pos="773"/>
        </w:tabs>
        <w:autoSpaceDE w:val="0"/>
        <w:autoSpaceDN w:val="0"/>
        <w:adjustRightInd w:val="0"/>
        <w:ind w:left="0" w:right="-88" w:firstLine="567"/>
        <w:jc w:val="both"/>
        <w:rPr>
          <w:rFonts w:ascii="Times New Roman" w:hAnsi="Times New Roman" w:cs="Times New Roman"/>
          <w:highlight w:val="yellow"/>
        </w:rPr>
      </w:pPr>
      <w:r w:rsidRPr="00F0056E">
        <w:rPr>
          <w:rFonts w:ascii="Times New Roman" w:hAnsi="Times New Roman" w:cs="Times New Roman"/>
          <w:highlight w:val="yellow"/>
        </w:rPr>
        <w:t>Актове по Наредба № 3/31.07.2003 г и изработените помощни документи на Изпълнителя – 2 екз.</w:t>
      </w:r>
    </w:p>
    <w:p w:rsidR="00664D34" w:rsidRDefault="00664D34" w:rsidP="00664D34">
      <w:pPr>
        <w:widowControl w:val="0"/>
        <w:shd w:val="clear" w:color="auto" w:fill="FFFFFF"/>
        <w:tabs>
          <w:tab w:val="left" w:pos="0"/>
          <w:tab w:val="left" w:pos="773"/>
        </w:tabs>
        <w:autoSpaceDE w:val="0"/>
        <w:autoSpaceDN w:val="0"/>
        <w:adjustRightInd w:val="0"/>
        <w:ind w:left="360" w:right="-88"/>
        <w:jc w:val="both"/>
        <w:rPr>
          <w:rFonts w:ascii="Times New Roman" w:hAnsi="Times New Roman" w:cs="Times New Roman"/>
        </w:rPr>
      </w:pPr>
    </w:p>
    <w:p w:rsidR="00664D34" w:rsidRPr="00F0056E" w:rsidRDefault="00664D34" w:rsidP="00664D34">
      <w:pPr>
        <w:ind w:firstLine="567"/>
        <w:jc w:val="both"/>
        <w:rPr>
          <w:rFonts w:ascii="Times New Roman" w:eastAsia="Times New Roman" w:hAnsi="Times New Roman" w:cs="Times New Roman"/>
          <w:color w:val="auto"/>
          <w:highlight w:val="yellow"/>
        </w:rPr>
      </w:pPr>
      <w:r w:rsidRPr="00F0056E">
        <w:rPr>
          <w:rFonts w:ascii="Times New Roman" w:hAnsi="Times New Roman" w:cs="Times New Roman"/>
          <w:b/>
          <w:highlight w:val="yellow"/>
        </w:rPr>
        <w:t xml:space="preserve">Чл.7. </w:t>
      </w:r>
      <w:r w:rsidRPr="00F0056E">
        <w:rPr>
          <w:rFonts w:ascii="Times New Roman" w:hAnsi="Times New Roman" w:cs="Times New Roman"/>
          <w:highlight w:val="yellow"/>
        </w:rPr>
        <w:t>(1.)</w:t>
      </w:r>
      <w:r w:rsidRPr="00F0056E">
        <w:rPr>
          <w:rFonts w:ascii="Times New Roman" w:hAnsi="Times New Roman" w:cs="Times New Roman"/>
          <w:b/>
          <w:highlight w:val="yellow"/>
        </w:rPr>
        <w:t xml:space="preserve"> </w:t>
      </w:r>
      <w:r w:rsidRPr="00F0056E">
        <w:rPr>
          <w:rFonts w:ascii="Times New Roman" w:eastAsia="Times New Roman" w:hAnsi="Times New Roman" w:cs="Times New Roman"/>
          <w:bCs/>
          <w:color w:val="auto"/>
          <w:highlight w:val="yellow"/>
        </w:rPr>
        <w:t>Изпълнителят е длъжен</w:t>
      </w:r>
      <w:r w:rsidRPr="00F0056E">
        <w:rPr>
          <w:rFonts w:ascii="Times New Roman" w:eastAsia="Times New Roman" w:hAnsi="Times New Roman" w:cs="Times New Roman"/>
          <w:b/>
          <w:bCs/>
          <w:color w:val="auto"/>
          <w:highlight w:val="yellow"/>
        </w:rPr>
        <w:t xml:space="preserve">  </w:t>
      </w:r>
      <w:r w:rsidRPr="00F0056E">
        <w:rPr>
          <w:rFonts w:ascii="Times New Roman" w:eastAsia="Times New Roman" w:hAnsi="Times New Roman" w:cs="Times New Roman"/>
          <w:color w:val="auto"/>
          <w:highlight w:val="yellow"/>
        </w:rPr>
        <w:t>да застрахова професионалната си отговорност съгласно разпоредбата на чл. 171 от ЗУТ и Наредба за условията и реда за задължително застраховане в проектирането и строителството /ДВ бр.17 от 2004 год./.  за имуществена отговорност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му по настоящия договор на стойност не по-малка от стойността на договора, Застраховката следва да бъде валидна през цялото време на изпълнение на договора, като при всяко изтичане на срока на валидност незабавно се представя нова застрахователна полица.</w:t>
      </w:r>
    </w:p>
    <w:p w:rsidR="00664D34" w:rsidRPr="00F60085" w:rsidRDefault="00664D34" w:rsidP="00664D34">
      <w:pPr>
        <w:ind w:firstLine="567"/>
        <w:jc w:val="both"/>
        <w:rPr>
          <w:rFonts w:ascii="Times New Roman" w:eastAsia="Times New Roman" w:hAnsi="Times New Roman" w:cs="Times New Roman"/>
          <w:color w:val="auto"/>
        </w:rPr>
      </w:pPr>
      <w:r w:rsidRPr="00F0056E">
        <w:rPr>
          <w:rFonts w:ascii="Times New Roman" w:hAnsi="Times New Roman" w:cs="Times New Roman"/>
          <w:highlight w:val="yellow"/>
        </w:rPr>
        <w:t xml:space="preserve"> (2.) П</w:t>
      </w:r>
      <w:r w:rsidRPr="00F0056E">
        <w:rPr>
          <w:rFonts w:ascii="Times New Roman" w:eastAsia="Times New Roman" w:hAnsi="Times New Roman" w:cs="Times New Roman"/>
          <w:color w:val="auto"/>
          <w:highlight w:val="yellow"/>
        </w:rPr>
        <w:t>реди сключване на договора</w:t>
      </w:r>
      <w:r w:rsidRPr="00F0056E">
        <w:rPr>
          <w:rFonts w:ascii="Times New Roman" w:hAnsi="Times New Roman" w:cs="Times New Roman"/>
          <w:b/>
          <w:highlight w:val="yellow"/>
        </w:rPr>
        <w:t xml:space="preserve"> ИЗПЪЛНИТЕЛЯТ </w:t>
      </w:r>
      <w:r w:rsidRPr="00F0056E">
        <w:rPr>
          <w:rFonts w:ascii="Times New Roman" w:hAnsi="Times New Roman" w:cs="Times New Roman"/>
          <w:highlight w:val="yellow"/>
        </w:rPr>
        <w:t>е длъжен д</w:t>
      </w:r>
      <w:r w:rsidRPr="00F0056E">
        <w:rPr>
          <w:rFonts w:ascii="Times New Roman" w:eastAsia="Times New Roman" w:hAnsi="Times New Roman" w:cs="Times New Roman"/>
          <w:color w:val="auto"/>
          <w:highlight w:val="yellow"/>
        </w:rPr>
        <w:t>а застрахова против трудова злополука всички наети на строителния обект работници, както и ръководния персонал за вреди</w:t>
      </w:r>
      <w:r w:rsidRPr="00F60085">
        <w:rPr>
          <w:rFonts w:ascii="Times New Roman" w:eastAsia="Times New Roman" w:hAnsi="Times New Roman" w:cs="Times New Roman"/>
          <w:color w:val="auto"/>
        </w:rPr>
        <w:t>.</w:t>
      </w:r>
    </w:p>
    <w:p w:rsidR="00664D34" w:rsidRPr="003D1B3C" w:rsidRDefault="00664D34" w:rsidP="00664D34">
      <w:pPr>
        <w:pStyle w:val="PlainText"/>
        <w:tabs>
          <w:tab w:val="left" w:pos="0"/>
        </w:tabs>
        <w:ind w:firstLine="567"/>
        <w:jc w:val="both"/>
        <w:rPr>
          <w:rFonts w:ascii="Times New Roman" w:eastAsia="Arial Unicode MS" w:hAnsi="Times New Roman" w:cs="Times New Roman"/>
          <w:color w:val="000000"/>
          <w:sz w:val="24"/>
          <w:szCs w:val="24"/>
        </w:rPr>
      </w:pPr>
      <w:r w:rsidRPr="0085790B">
        <w:rPr>
          <w:rFonts w:ascii="Times New Roman" w:eastAsia="Arial Unicode MS" w:hAnsi="Times New Roman" w:cs="Times New Roman"/>
          <w:b/>
          <w:color w:val="000000"/>
          <w:sz w:val="24"/>
          <w:szCs w:val="24"/>
        </w:rPr>
        <w:t>Чл.</w:t>
      </w:r>
      <w:r>
        <w:rPr>
          <w:rFonts w:ascii="Times New Roman" w:eastAsia="Arial Unicode MS" w:hAnsi="Times New Roman" w:cs="Times New Roman"/>
          <w:b/>
          <w:color w:val="000000"/>
          <w:sz w:val="24"/>
          <w:szCs w:val="24"/>
        </w:rPr>
        <w:t>8</w:t>
      </w:r>
      <w:r w:rsidRPr="003D1B3C">
        <w:rPr>
          <w:rFonts w:ascii="Times New Roman" w:eastAsia="Arial Unicode MS" w:hAnsi="Times New Roman" w:cs="Times New Roman"/>
          <w:color w:val="000000"/>
          <w:sz w:val="24"/>
          <w:szCs w:val="24"/>
        </w:rPr>
        <w:t>.</w:t>
      </w:r>
      <w:r>
        <w:rPr>
          <w:rFonts w:ascii="Times New Roman" w:eastAsia="Arial Unicode MS" w:hAnsi="Times New Roman" w:cs="Times New Roman"/>
          <w:color w:val="000000"/>
          <w:sz w:val="24"/>
          <w:szCs w:val="24"/>
        </w:rPr>
        <w:t>(1)</w:t>
      </w:r>
      <w:r w:rsidRPr="003D1B3C">
        <w:rPr>
          <w:rFonts w:ascii="Times New Roman" w:eastAsia="Arial Unicode MS" w:hAnsi="Times New Roman" w:cs="Times New Roman"/>
          <w:color w:val="000000"/>
          <w:sz w:val="24"/>
          <w:szCs w:val="24"/>
        </w:rPr>
        <w:t xml:space="preserve"> </w:t>
      </w:r>
      <w:r w:rsidRPr="003D1B3C">
        <w:rPr>
          <w:rFonts w:ascii="Times New Roman" w:eastAsia="Arial Unicode MS" w:hAnsi="Times New Roman" w:cs="Times New Roman"/>
          <w:b/>
          <w:color w:val="000000"/>
          <w:sz w:val="24"/>
          <w:szCs w:val="24"/>
        </w:rPr>
        <w:t>ИЗПЪЛНИТЕЛЯТ</w:t>
      </w:r>
      <w:r w:rsidRPr="003D1B3C">
        <w:rPr>
          <w:rFonts w:ascii="Times New Roman" w:eastAsia="Arial Unicode MS" w:hAnsi="Times New Roman" w:cs="Times New Roman"/>
          <w:color w:val="000000"/>
          <w:sz w:val="24"/>
          <w:szCs w:val="24"/>
        </w:rPr>
        <w:t xml:space="preserve"> носи отговорност пред </w:t>
      </w:r>
      <w:r w:rsidRPr="003D1B3C">
        <w:rPr>
          <w:rFonts w:ascii="Times New Roman" w:eastAsia="Arial Unicode MS" w:hAnsi="Times New Roman" w:cs="Times New Roman"/>
          <w:b/>
          <w:color w:val="000000"/>
          <w:sz w:val="24"/>
          <w:szCs w:val="24"/>
        </w:rPr>
        <w:t>ВЪЗЛОЖИТЕЛЯ</w:t>
      </w:r>
      <w:r w:rsidRPr="003D1B3C">
        <w:rPr>
          <w:rFonts w:ascii="Times New Roman" w:eastAsia="Arial Unicode MS" w:hAnsi="Times New Roman" w:cs="Times New Roman"/>
          <w:color w:val="000000"/>
          <w:sz w:val="24"/>
          <w:szCs w:val="24"/>
        </w:rPr>
        <w:t xml:space="preserve">, ако при извършването на СМР е допуснал отклонения от </w:t>
      </w:r>
      <w:r>
        <w:rPr>
          <w:rFonts w:ascii="Times New Roman" w:eastAsia="Arial Unicode MS" w:hAnsi="Times New Roman" w:cs="Times New Roman"/>
          <w:color w:val="000000"/>
          <w:sz w:val="24"/>
          <w:szCs w:val="24"/>
        </w:rPr>
        <w:t xml:space="preserve">нормативните </w:t>
      </w:r>
      <w:r w:rsidRPr="003D1B3C">
        <w:rPr>
          <w:rFonts w:ascii="Times New Roman" w:eastAsia="Arial Unicode MS" w:hAnsi="Times New Roman" w:cs="Times New Roman"/>
          <w:color w:val="000000"/>
          <w:sz w:val="24"/>
          <w:szCs w:val="24"/>
        </w:rPr>
        <w:t>изисквания</w:t>
      </w:r>
      <w:r>
        <w:rPr>
          <w:rFonts w:ascii="Times New Roman" w:eastAsia="Arial Unicode MS" w:hAnsi="Times New Roman" w:cs="Times New Roman"/>
          <w:color w:val="000000"/>
          <w:sz w:val="24"/>
          <w:szCs w:val="24"/>
        </w:rPr>
        <w:t xml:space="preserve"> </w:t>
      </w:r>
      <w:r w:rsidRPr="003D1B3C">
        <w:rPr>
          <w:rFonts w:ascii="Times New Roman" w:eastAsia="Arial Unicode MS" w:hAnsi="Times New Roman" w:cs="Times New Roman"/>
          <w:color w:val="000000"/>
          <w:sz w:val="24"/>
          <w:szCs w:val="24"/>
        </w:rPr>
        <w:t>или е нарушил императивни разпоредби на нормативните актове. ИЗПЪЛНИТЕЛЯТ се задължава да отстрани за своя сметка допуснатите отклонения в срок</w:t>
      </w:r>
      <w:r>
        <w:rPr>
          <w:rFonts w:ascii="Times New Roman" w:eastAsia="Arial Unicode MS" w:hAnsi="Times New Roman" w:cs="Times New Roman"/>
          <w:color w:val="000000"/>
          <w:sz w:val="24"/>
          <w:szCs w:val="24"/>
        </w:rPr>
        <w:t>,</w:t>
      </w:r>
      <w:r w:rsidRPr="003D1B3C">
        <w:rPr>
          <w:rFonts w:ascii="Times New Roman" w:eastAsia="Arial Unicode MS" w:hAnsi="Times New Roman" w:cs="Times New Roman"/>
          <w:color w:val="000000"/>
          <w:sz w:val="24"/>
          <w:szCs w:val="24"/>
        </w:rPr>
        <w:t xml:space="preserve"> посочен от</w:t>
      </w:r>
      <w:r>
        <w:rPr>
          <w:rFonts w:ascii="Times New Roman" w:eastAsia="Arial Unicode MS" w:hAnsi="Times New Roman" w:cs="Times New Roman"/>
          <w:color w:val="000000"/>
          <w:sz w:val="24"/>
          <w:szCs w:val="24"/>
        </w:rPr>
        <w:t xml:space="preserve"> ВЪЗЛОЖИТЕЛЯ</w:t>
      </w:r>
      <w:r w:rsidRPr="003D1B3C">
        <w:rPr>
          <w:rFonts w:ascii="Times New Roman" w:eastAsia="Arial Unicode MS" w:hAnsi="Times New Roman" w:cs="Times New Roman"/>
          <w:color w:val="000000"/>
          <w:sz w:val="24"/>
          <w:szCs w:val="24"/>
        </w:rPr>
        <w:t>. Под отклонение страните се разбират да тълкуват всяко необосновано по надлежния ред неспазване на техническ</w:t>
      </w:r>
      <w:r>
        <w:rPr>
          <w:rFonts w:ascii="Times New Roman" w:eastAsia="Arial Unicode MS" w:hAnsi="Times New Roman" w:cs="Times New Roman"/>
          <w:color w:val="000000"/>
          <w:sz w:val="24"/>
          <w:szCs w:val="24"/>
        </w:rPr>
        <w:t>ата</w:t>
      </w:r>
      <w:r w:rsidRPr="003D1B3C">
        <w:rPr>
          <w:rFonts w:ascii="Times New Roman" w:eastAsia="Arial Unicode MS" w:hAnsi="Times New Roman" w:cs="Times New Roman"/>
          <w:color w:val="000000"/>
          <w:sz w:val="24"/>
          <w:szCs w:val="24"/>
        </w:rPr>
        <w:t xml:space="preserve"> спецификаци</w:t>
      </w:r>
      <w:r>
        <w:rPr>
          <w:rFonts w:ascii="Times New Roman" w:eastAsia="Arial Unicode MS" w:hAnsi="Times New Roman" w:cs="Times New Roman"/>
          <w:color w:val="000000"/>
          <w:sz w:val="24"/>
          <w:szCs w:val="24"/>
        </w:rPr>
        <w:t>я</w:t>
      </w:r>
      <w:r w:rsidRPr="003D1B3C">
        <w:rPr>
          <w:rFonts w:ascii="Times New Roman" w:eastAsia="Arial Unicode MS" w:hAnsi="Times New Roman" w:cs="Times New Roman"/>
          <w:color w:val="000000"/>
          <w:sz w:val="24"/>
          <w:szCs w:val="24"/>
        </w:rPr>
        <w:t xml:space="preserve"> и използваните материали.</w:t>
      </w:r>
    </w:p>
    <w:p w:rsidR="00664D34" w:rsidRPr="006A76F0" w:rsidRDefault="00664D34" w:rsidP="00664D34">
      <w:pPr>
        <w:jc w:val="both"/>
        <w:rPr>
          <w:rFonts w:ascii="Times New Roman" w:eastAsia="Times New Roman" w:hAnsi="Times New Roman" w:cs="Times New Roman"/>
          <w:color w:val="auto"/>
        </w:rPr>
      </w:pPr>
      <w:r>
        <w:rPr>
          <w:rFonts w:ascii="Times New Roman" w:hAnsi="Times New Roman" w:cs="Times New Roman"/>
        </w:rPr>
        <w:t xml:space="preserve">(2) </w:t>
      </w:r>
      <w:r w:rsidRPr="00B70D84">
        <w:rPr>
          <w:rFonts w:ascii="Times New Roman" w:hAnsi="Times New Roman" w:cs="Times New Roman"/>
          <w:b/>
          <w:caps/>
        </w:rPr>
        <w:t>Изпълнителят</w:t>
      </w:r>
      <w:r w:rsidRPr="00B70D84">
        <w:rPr>
          <w:rFonts w:ascii="Times New Roman" w:hAnsi="Times New Roman" w:cs="Times New Roman"/>
        </w:rPr>
        <w:t xml:space="preserve"> </w:t>
      </w:r>
      <w:r>
        <w:rPr>
          <w:rFonts w:ascii="Times New Roman" w:hAnsi="Times New Roman" w:cs="Times New Roman"/>
        </w:rPr>
        <w:t>се задължава</w:t>
      </w:r>
      <w:r w:rsidRPr="00B70D84">
        <w:rPr>
          <w:rFonts w:ascii="Times New Roman" w:hAnsi="Times New Roman" w:cs="Times New Roman"/>
        </w:rPr>
        <w:t xml:space="preserve"> да отстранява за негова сметка всички появили се дефекти по негова вина в рамките на гаранционните срокове, като започне ефективното им отстраняване на място в срок от </w:t>
      </w:r>
      <w:r w:rsidRPr="006A76F0">
        <w:rPr>
          <w:rFonts w:ascii="Times New Roman" w:eastAsia="Times New Roman" w:hAnsi="Times New Roman" w:cs="Times New Roman"/>
          <w:color w:val="auto"/>
        </w:rPr>
        <w:t>5 (пет) календарни дни</w:t>
      </w:r>
      <w:r>
        <w:rPr>
          <w:rFonts w:ascii="Times New Roman" w:eastAsia="Times New Roman" w:hAnsi="Times New Roman" w:cs="Times New Roman"/>
          <w:color w:val="auto"/>
        </w:rPr>
        <w:t xml:space="preserve"> след получаване на</w:t>
      </w:r>
      <w:r w:rsidRPr="006A76F0">
        <w:rPr>
          <w:rFonts w:ascii="Times New Roman" w:eastAsia="Times New Roman" w:hAnsi="Times New Roman" w:cs="Times New Roman"/>
          <w:color w:val="auto"/>
        </w:rPr>
        <w:t xml:space="preserve"> Уведомително писмо от страна на </w:t>
      </w:r>
      <w:r>
        <w:rPr>
          <w:rFonts w:ascii="Times New Roman" w:eastAsia="Times New Roman" w:hAnsi="Times New Roman" w:cs="Times New Roman"/>
          <w:color w:val="auto"/>
        </w:rPr>
        <w:t>Възложителя.</w:t>
      </w:r>
    </w:p>
    <w:p w:rsidR="00664D34" w:rsidRPr="00B70D84" w:rsidRDefault="00664D34" w:rsidP="00664D34">
      <w:pPr>
        <w:pStyle w:val="PlainText"/>
        <w:ind w:firstLine="720"/>
        <w:jc w:val="both"/>
        <w:rPr>
          <w:rFonts w:ascii="Times New Roman" w:hAnsi="Times New Roman" w:cs="Times New Roman"/>
          <w:lang w:eastAsia="en-US"/>
        </w:rPr>
      </w:pPr>
    </w:p>
    <w:p w:rsidR="00664D34" w:rsidRPr="00B02F6A" w:rsidRDefault="00664D34" w:rsidP="00664D34">
      <w:pPr>
        <w:ind w:firstLine="708"/>
        <w:jc w:val="both"/>
        <w:rPr>
          <w:rFonts w:ascii="Times New Roman" w:eastAsia="Times New Roman" w:hAnsi="Times New Roman" w:cs="Times New Roman"/>
          <w:color w:val="auto"/>
        </w:rPr>
      </w:pPr>
      <w:r w:rsidRPr="0085790B">
        <w:rPr>
          <w:rFonts w:ascii="Times New Roman" w:hAnsi="Times New Roman" w:cs="Times New Roman"/>
          <w:b/>
        </w:rPr>
        <w:t>Чл.</w:t>
      </w:r>
      <w:r>
        <w:rPr>
          <w:rFonts w:ascii="Times New Roman" w:hAnsi="Times New Roman" w:cs="Times New Roman"/>
          <w:b/>
        </w:rPr>
        <w:t>9</w:t>
      </w:r>
      <w:r w:rsidRPr="0085790B">
        <w:rPr>
          <w:rFonts w:ascii="Times New Roman" w:hAnsi="Times New Roman" w:cs="Times New Roman"/>
          <w:b/>
        </w:rPr>
        <w:t>.</w:t>
      </w:r>
      <w:r w:rsidRPr="003D1B3C">
        <w:rPr>
          <w:rFonts w:ascii="Times New Roman" w:hAnsi="Times New Roman" w:cs="Times New Roman"/>
        </w:rPr>
        <w:t xml:space="preserve"> </w:t>
      </w:r>
      <w:r>
        <w:rPr>
          <w:rFonts w:ascii="Times New Roman" w:hAnsi="Times New Roman" w:cs="Times New Roman"/>
        </w:rPr>
        <w:t xml:space="preserve">(1) </w:t>
      </w:r>
      <w:r w:rsidRPr="00B02F6A">
        <w:rPr>
          <w:rFonts w:ascii="Times New Roman" w:eastAsia="Times New Roman" w:hAnsi="Times New Roman" w:cs="Times New Roman"/>
          <w:b/>
          <w:color w:val="auto"/>
        </w:rPr>
        <w:t>ИЗПЪЛНИТЕЛЯТ</w:t>
      </w:r>
      <w:r w:rsidRPr="00B02F6A">
        <w:rPr>
          <w:rFonts w:ascii="Times New Roman" w:eastAsia="Times New Roman" w:hAnsi="Times New Roman" w:cs="Times New Roman"/>
          <w:color w:val="auto"/>
        </w:rPr>
        <w:t xml:space="preserve"> по време на изпълнението на СМР се задължава да не допуска повреди или разрушения на инженерната инфраструктура в и извън границите на обект</w:t>
      </w:r>
      <w:r>
        <w:rPr>
          <w:rFonts w:ascii="Times New Roman" w:eastAsia="Times New Roman" w:hAnsi="Times New Roman" w:cs="Times New Roman"/>
          <w:color w:val="auto"/>
        </w:rPr>
        <w:t>а</w:t>
      </w:r>
      <w:r w:rsidRPr="00B02F6A">
        <w:rPr>
          <w:rFonts w:ascii="Times New Roman" w:eastAsia="Times New Roman" w:hAnsi="Times New Roman" w:cs="Times New Roman"/>
          <w:color w:val="auto"/>
        </w:rPr>
        <w:t>, при осъществяване на действия по изпълнение на договора.</w:t>
      </w:r>
    </w:p>
    <w:p w:rsidR="00664D34" w:rsidRDefault="00664D34" w:rsidP="00664D34">
      <w:pPr>
        <w:jc w:val="both"/>
        <w:rPr>
          <w:rFonts w:ascii="Times New Roman" w:eastAsia="Times New Roman" w:hAnsi="Times New Roman" w:cs="Times New Roman"/>
          <w:color w:val="auto"/>
        </w:rPr>
      </w:pPr>
      <w:r w:rsidRPr="00B02F6A">
        <w:rPr>
          <w:rFonts w:ascii="Times New Roman" w:eastAsia="Times New Roman" w:hAnsi="Times New Roman" w:cs="Times New Roman"/>
          <w:color w:val="auto"/>
        </w:rPr>
        <w:lastRenderedPageBreak/>
        <w:tab/>
      </w:r>
      <w:r w:rsidRPr="00B02F6A">
        <w:rPr>
          <w:rFonts w:ascii="Times New Roman" w:eastAsia="Times New Roman" w:hAnsi="Times New Roman" w:cs="Times New Roman"/>
          <w:b/>
          <w:color w:val="auto"/>
        </w:rPr>
        <w:t>(2).</w:t>
      </w:r>
      <w:r w:rsidRPr="00B02F6A">
        <w:rPr>
          <w:rFonts w:ascii="Times New Roman" w:eastAsia="Times New Roman" w:hAnsi="Times New Roman" w:cs="Times New Roman"/>
          <w:color w:val="auto"/>
        </w:rPr>
        <w:t xml:space="preserve">В случай, че по своя вина </w:t>
      </w:r>
      <w:r w:rsidRPr="00B02F6A">
        <w:rPr>
          <w:rFonts w:ascii="Times New Roman" w:eastAsia="Times New Roman" w:hAnsi="Times New Roman" w:cs="Times New Roman"/>
          <w:b/>
          <w:color w:val="auto"/>
        </w:rPr>
        <w:t xml:space="preserve">ИЗПЪЛНИТЕЛЯТ </w:t>
      </w:r>
      <w:r w:rsidRPr="00B02F6A">
        <w:rPr>
          <w:rFonts w:ascii="Times New Roman" w:eastAsia="Times New Roman" w:hAnsi="Times New Roman" w:cs="Times New Roman"/>
          <w:color w:val="auto"/>
        </w:rPr>
        <w:t>причини щети по предходната алинея, то възстановяването им е за негова сметка.</w:t>
      </w:r>
    </w:p>
    <w:p w:rsidR="00664D34" w:rsidRPr="006A76F0" w:rsidRDefault="00664D34" w:rsidP="00664D34">
      <w:pPr>
        <w:ind w:firstLine="567"/>
        <w:jc w:val="both"/>
        <w:rPr>
          <w:rFonts w:ascii="Times New Roman" w:hAnsi="Times New Roman" w:cs="Times New Roman"/>
        </w:rPr>
      </w:pPr>
      <w:r w:rsidRPr="0085790B">
        <w:rPr>
          <w:rFonts w:ascii="Times New Roman" w:hAnsi="Times New Roman" w:cs="Times New Roman"/>
          <w:b/>
        </w:rPr>
        <w:t>Чл.</w:t>
      </w:r>
      <w:r>
        <w:rPr>
          <w:rFonts w:ascii="Times New Roman" w:hAnsi="Times New Roman" w:cs="Times New Roman"/>
          <w:b/>
        </w:rPr>
        <w:t>10</w:t>
      </w:r>
      <w:r w:rsidRPr="0085790B">
        <w:rPr>
          <w:rFonts w:ascii="Times New Roman" w:hAnsi="Times New Roman" w:cs="Times New Roman"/>
          <w:b/>
        </w:rPr>
        <w:t>.</w:t>
      </w:r>
      <w:r w:rsidRPr="006A76F0">
        <w:rPr>
          <w:rFonts w:ascii="Times New Roman" w:hAnsi="Times New Roman" w:cs="Times New Roman"/>
        </w:rPr>
        <w:t>Привличането на подизпълнители за извършването на отделни работи, става съобразно офертата на ИЗПЪЛНИТЕЛЯ. За извършената от подизпълнителите работа ИЗПЪЛНИТЕЛЯТ отговаря като за своя. При непосочване в офертата на подизпълнители, ИЗПЪЛНИТЕЛЯТ се задължава да не използва такива.</w:t>
      </w:r>
    </w:p>
    <w:p w:rsidR="00664D34" w:rsidRPr="00A93B6C" w:rsidRDefault="00664D34" w:rsidP="00664D34">
      <w:pPr>
        <w:tabs>
          <w:tab w:val="left" w:pos="709"/>
        </w:tabs>
        <w:ind w:firstLine="567"/>
        <w:jc w:val="both"/>
        <w:rPr>
          <w:rFonts w:ascii="Times New Roman" w:eastAsia="Times New Roman" w:hAnsi="Times New Roman" w:cs="Times New Roman"/>
          <w:color w:val="auto"/>
        </w:rPr>
      </w:pPr>
      <w:r w:rsidRPr="00A93B6C">
        <w:rPr>
          <w:rFonts w:ascii="Times New Roman" w:eastAsia="Times New Roman" w:hAnsi="Times New Roman" w:cs="Times New Roman"/>
          <w:b/>
          <w:color w:val="auto"/>
        </w:rPr>
        <w:t>ЧЛ. 1</w:t>
      </w:r>
      <w:r>
        <w:rPr>
          <w:rFonts w:ascii="Times New Roman" w:eastAsia="Times New Roman" w:hAnsi="Times New Roman" w:cs="Times New Roman"/>
          <w:b/>
          <w:color w:val="auto"/>
        </w:rPr>
        <w:t>1</w:t>
      </w:r>
      <w:r w:rsidRPr="00A93B6C">
        <w:rPr>
          <w:rFonts w:ascii="Times New Roman" w:eastAsia="Times New Roman" w:hAnsi="Times New Roman" w:cs="Times New Roman"/>
          <w:b/>
          <w:color w:val="auto"/>
        </w:rPr>
        <w:t xml:space="preserve">. </w:t>
      </w:r>
      <w:r w:rsidRPr="00A93B6C">
        <w:rPr>
          <w:rFonts w:ascii="Times New Roman" w:eastAsia="Times New Roman" w:hAnsi="Times New Roman" w:cs="Times New Roman"/>
          <w:color w:val="auto"/>
        </w:rPr>
        <w:t>ИЗПЪЛНИТЕЛЯТ няма право:</w:t>
      </w:r>
    </w:p>
    <w:p w:rsidR="00664D34" w:rsidRPr="00A93B6C" w:rsidRDefault="00664D34" w:rsidP="00664D34">
      <w:pPr>
        <w:tabs>
          <w:tab w:val="left" w:pos="567"/>
          <w:tab w:val="left" w:pos="880"/>
        </w:tabs>
        <w:jc w:val="both"/>
        <w:rPr>
          <w:rFonts w:ascii="Times New Roman" w:eastAsia="Times New Roman" w:hAnsi="Times New Roman" w:cs="Times New Roman"/>
          <w:color w:val="auto"/>
        </w:rPr>
      </w:pPr>
      <w:r>
        <w:rPr>
          <w:rFonts w:ascii="Times New Roman" w:eastAsia="Times New Roman" w:hAnsi="Times New Roman" w:cs="Times New Roman"/>
          <w:color w:val="auto"/>
        </w:rPr>
        <w:tab/>
      </w:r>
      <w:r w:rsidRPr="00A93B6C">
        <w:rPr>
          <w:rFonts w:ascii="Times New Roman" w:eastAsia="Times New Roman" w:hAnsi="Times New Roman" w:cs="Times New Roman"/>
          <w:color w:val="auto"/>
        </w:rPr>
        <w:t>1. Да преотстъпи цялостното изпълнение по този договор на трети лица, но има право да възложи изпълнението на отделни договорени работи на подизпълнители, посочени в неговата оферта.</w:t>
      </w:r>
    </w:p>
    <w:p w:rsidR="00664D34" w:rsidRPr="00A93B6C" w:rsidRDefault="00664D34" w:rsidP="00664D34">
      <w:pPr>
        <w:tabs>
          <w:tab w:val="left" w:pos="567"/>
          <w:tab w:val="left" w:pos="880"/>
        </w:tabs>
        <w:ind w:firstLine="567"/>
        <w:jc w:val="both"/>
        <w:rPr>
          <w:rFonts w:ascii="Times New Roman" w:eastAsia="Times New Roman" w:hAnsi="Times New Roman" w:cs="Times New Roman"/>
          <w:color w:val="auto"/>
        </w:rPr>
      </w:pPr>
      <w:r w:rsidRPr="00A93B6C">
        <w:rPr>
          <w:rFonts w:ascii="Times New Roman" w:eastAsia="Times New Roman" w:hAnsi="Times New Roman" w:cs="Times New Roman"/>
          <w:color w:val="auto"/>
        </w:rPr>
        <w:t>2. Да се позовава на незнание, непълноти в документация</w:t>
      </w:r>
      <w:r>
        <w:rPr>
          <w:rFonts w:ascii="Times New Roman" w:eastAsia="Times New Roman" w:hAnsi="Times New Roman" w:cs="Times New Roman"/>
          <w:color w:val="auto"/>
        </w:rPr>
        <w:t>та</w:t>
      </w:r>
      <w:r w:rsidRPr="00A93B6C">
        <w:rPr>
          <w:rFonts w:ascii="Times New Roman" w:eastAsia="Times New Roman" w:hAnsi="Times New Roman" w:cs="Times New Roman"/>
          <w:color w:val="auto"/>
        </w:rPr>
        <w:t xml:space="preserve"> и/или непознаване на спецификите на обекта, предмет на договора.</w:t>
      </w:r>
    </w:p>
    <w:p w:rsidR="00664D34" w:rsidRPr="00B02F6A" w:rsidRDefault="00664D34" w:rsidP="00664D34">
      <w:pPr>
        <w:tabs>
          <w:tab w:val="left" w:pos="709"/>
        </w:tabs>
        <w:ind w:firstLine="567"/>
        <w:jc w:val="both"/>
        <w:rPr>
          <w:rFonts w:ascii="Times New Roman" w:eastAsia="Times New Roman" w:hAnsi="Times New Roman" w:cs="Times New Roman"/>
          <w:color w:val="auto"/>
        </w:rPr>
      </w:pPr>
      <w:r w:rsidRPr="00B02F6A">
        <w:rPr>
          <w:rFonts w:ascii="Times New Roman" w:eastAsia="Times New Roman" w:hAnsi="Times New Roman" w:cs="Times New Roman"/>
          <w:b/>
          <w:color w:val="auto"/>
        </w:rPr>
        <w:t>Чл. 1</w:t>
      </w:r>
      <w:r>
        <w:rPr>
          <w:rFonts w:ascii="Times New Roman" w:eastAsia="Times New Roman" w:hAnsi="Times New Roman" w:cs="Times New Roman"/>
          <w:b/>
          <w:color w:val="auto"/>
        </w:rPr>
        <w:t>2</w:t>
      </w:r>
      <w:r w:rsidRPr="00B02F6A">
        <w:rPr>
          <w:rFonts w:ascii="Times New Roman" w:eastAsia="Times New Roman" w:hAnsi="Times New Roman" w:cs="Times New Roman"/>
          <w:color w:val="auto"/>
        </w:rPr>
        <w:t>. ИЗПЪЛНИТЕЛЯТ има право:</w:t>
      </w:r>
    </w:p>
    <w:p w:rsidR="00664D34" w:rsidRPr="00B02F6A" w:rsidRDefault="00664D34" w:rsidP="00664D34">
      <w:pPr>
        <w:tabs>
          <w:tab w:val="left" w:pos="709"/>
        </w:tabs>
        <w:ind w:firstLine="567"/>
        <w:jc w:val="both"/>
        <w:rPr>
          <w:rFonts w:ascii="Times New Roman" w:eastAsia="Times New Roman" w:hAnsi="Times New Roman" w:cs="Times New Roman"/>
          <w:color w:val="auto"/>
        </w:rPr>
      </w:pPr>
      <w:r w:rsidRPr="00B02F6A">
        <w:rPr>
          <w:rFonts w:ascii="Times New Roman" w:eastAsia="Times New Roman" w:hAnsi="Times New Roman" w:cs="Times New Roman"/>
          <w:color w:val="auto"/>
        </w:rPr>
        <w:tab/>
        <w:t>1. Да иска от ВЪЗЛОЖИТЕЛЯ необходимото съдействие за изпълнение на работата.</w:t>
      </w:r>
    </w:p>
    <w:p w:rsidR="00664D34" w:rsidRPr="00B70D84" w:rsidRDefault="00664D34" w:rsidP="00664D34">
      <w:pPr>
        <w:jc w:val="both"/>
        <w:rPr>
          <w:rFonts w:ascii="Times New Roman" w:hAnsi="Times New Roman" w:cs="Times New Roman"/>
        </w:rPr>
      </w:pPr>
      <w:r w:rsidRPr="00B70D84">
        <w:rPr>
          <w:rFonts w:ascii="Times New Roman" w:hAnsi="Times New Roman" w:cs="Times New Roman"/>
          <w:b/>
        </w:rPr>
        <w:tab/>
        <w:t>2.</w:t>
      </w:r>
      <w:r w:rsidRPr="00B70D84">
        <w:rPr>
          <w:rFonts w:ascii="Times New Roman" w:hAnsi="Times New Roman" w:cs="Times New Roman"/>
        </w:rPr>
        <w:t xml:space="preserve"> Да иска от ВЪЗЛОЖИТЕЛЯ приемане на работа, в случай, че е изпълнена точно;</w:t>
      </w:r>
    </w:p>
    <w:p w:rsidR="00664D34" w:rsidRPr="00B70D84" w:rsidRDefault="00664D34" w:rsidP="00664D34">
      <w:pPr>
        <w:jc w:val="both"/>
        <w:rPr>
          <w:rFonts w:ascii="Times New Roman" w:hAnsi="Times New Roman" w:cs="Times New Roman"/>
        </w:rPr>
      </w:pPr>
      <w:r w:rsidRPr="00B70D84">
        <w:rPr>
          <w:rFonts w:ascii="Times New Roman" w:hAnsi="Times New Roman" w:cs="Times New Roman"/>
          <w:b/>
        </w:rPr>
        <w:tab/>
        <w:t>3.</w:t>
      </w:r>
      <w:r w:rsidRPr="00B70D84">
        <w:rPr>
          <w:rFonts w:ascii="Times New Roman" w:hAnsi="Times New Roman" w:cs="Times New Roman"/>
        </w:rPr>
        <w:t xml:space="preserve"> Да получи  уговореното по-горе възнаграждение за изпълнената и приетата работа;</w:t>
      </w:r>
    </w:p>
    <w:p w:rsidR="00664D34" w:rsidRPr="00B70D84" w:rsidRDefault="00664D34" w:rsidP="00664D34">
      <w:pPr>
        <w:jc w:val="both"/>
        <w:rPr>
          <w:rFonts w:ascii="Times New Roman" w:hAnsi="Times New Roman" w:cs="Times New Roman"/>
        </w:rPr>
      </w:pPr>
      <w:r w:rsidRPr="00B70D84">
        <w:rPr>
          <w:rFonts w:ascii="Times New Roman" w:hAnsi="Times New Roman" w:cs="Times New Roman"/>
          <w:b/>
        </w:rPr>
        <w:tab/>
        <w:t>4.</w:t>
      </w:r>
      <w:r w:rsidRPr="00B70D84">
        <w:rPr>
          <w:rFonts w:ascii="Times New Roman" w:hAnsi="Times New Roman" w:cs="Times New Roman"/>
        </w:rPr>
        <w:t xml:space="preserve"> Да поиска удължаване на крайния срок за изпълнение на работите по договора в предвидените в ЗОП случаи; в случай, че климатични или други обективни условия попречат на възможността му за работа. За целта той трябва да представи мотивирано писмено искане, в което да изложи подробно причините, поради които крайният срок не може да бъде спазен. Това искане трябва да бъде подкрепено със съответни доказателства като например: данни от Националния институт по метеорология и хидрология и други подходящи.</w:t>
      </w:r>
    </w:p>
    <w:p w:rsidR="00664D34" w:rsidRDefault="00664D34" w:rsidP="00664D34">
      <w:pPr>
        <w:tabs>
          <w:tab w:val="left" w:pos="709"/>
        </w:tabs>
        <w:jc w:val="both"/>
        <w:rPr>
          <w:rFonts w:ascii="Times New Roman" w:eastAsia="Times New Roman" w:hAnsi="Times New Roman" w:cs="Times New Roman"/>
          <w:b/>
          <w:color w:val="auto"/>
        </w:rPr>
      </w:pPr>
    </w:p>
    <w:p w:rsidR="00664D34" w:rsidRPr="003D1B3C" w:rsidRDefault="00664D34" w:rsidP="00664D34">
      <w:pPr>
        <w:pStyle w:val="PlainText"/>
        <w:tabs>
          <w:tab w:val="left" w:pos="0"/>
        </w:tabs>
        <w:jc w:val="center"/>
        <w:rPr>
          <w:rFonts w:ascii="Times New Roman" w:hAnsi="Times New Roman" w:cs="Times New Roman"/>
          <w:b/>
          <w:sz w:val="24"/>
          <w:szCs w:val="24"/>
          <w:u w:val="single"/>
          <w:lang w:val="ru-RU"/>
        </w:rPr>
      </w:pPr>
      <w:r w:rsidRPr="003D1B3C">
        <w:rPr>
          <w:rFonts w:ascii="Times New Roman" w:hAnsi="Times New Roman" w:cs="Times New Roman"/>
          <w:b/>
          <w:sz w:val="24"/>
          <w:szCs w:val="24"/>
          <w:u w:val="single"/>
          <w:lang w:val="ru-RU"/>
        </w:rPr>
        <w:t>V. ПРАВА И ЗАДЪЛЖЕНИЯ НА ВЪЗЛОЖИТЕЛЯ</w:t>
      </w:r>
    </w:p>
    <w:p w:rsidR="00664D34" w:rsidRPr="003D1B3C" w:rsidRDefault="00664D34" w:rsidP="00664D34">
      <w:pPr>
        <w:pStyle w:val="PlainText"/>
        <w:tabs>
          <w:tab w:val="left" w:pos="0"/>
        </w:tabs>
        <w:ind w:firstLine="567"/>
        <w:jc w:val="both"/>
        <w:rPr>
          <w:rFonts w:ascii="Times New Roman" w:eastAsia="Arial Unicode MS" w:hAnsi="Times New Roman" w:cs="Times New Roman"/>
          <w:color w:val="000000"/>
          <w:sz w:val="24"/>
          <w:szCs w:val="24"/>
        </w:rPr>
      </w:pPr>
      <w:r w:rsidRPr="003D1B3C">
        <w:rPr>
          <w:rFonts w:ascii="Times New Roman" w:hAnsi="Times New Roman" w:cs="Times New Roman"/>
          <w:b/>
          <w:sz w:val="24"/>
          <w:szCs w:val="24"/>
          <w:lang w:val="ru-RU"/>
        </w:rPr>
        <w:t>Чл.</w:t>
      </w:r>
      <w:r>
        <w:rPr>
          <w:rFonts w:ascii="Times New Roman" w:hAnsi="Times New Roman" w:cs="Times New Roman"/>
          <w:b/>
          <w:sz w:val="24"/>
          <w:szCs w:val="24"/>
          <w:lang w:val="ru-RU"/>
        </w:rPr>
        <w:t>13</w:t>
      </w:r>
      <w:r w:rsidRPr="003D1B3C">
        <w:rPr>
          <w:rFonts w:ascii="Times New Roman" w:hAnsi="Times New Roman" w:cs="Times New Roman"/>
          <w:b/>
          <w:sz w:val="24"/>
          <w:szCs w:val="24"/>
          <w:lang w:val="ru-RU"/>
        </w:rPr>
        <w:t xml:space="preserve">. </w:t>
      </w:r>
      <w:r w:rsidRPr="003D1B3C">
        <w:rPr>
          <w:rFonts w:ascii="Times New Roman" w:eastAsia="Arial Unicode MS" w:hAnsi="Times New Roman" w:cs="Times New Roman"/>
          <w:b/>
          <w:color w:val="000000"/>
          <w:sz w:val="24"/>
          <w:szCs w:val="24"/>
        </w:rPr>
        <w:t>ВЪЗЛОЖИТЕЛЯТ</w:t>
      </w:r>
      <w:r w:rsidRPr="003D1B3C">
        <w:rPr>
          <w:rFonts w:ascii="Times New Roman" w:eastAsia="Arial Unicode MS" w:hAnsi="Times New Roman" w:cs="Times New Roman"/>
          <w:color w:val="000000"/>
          <w:sz w:val="24"/>
          <w:szCs w:val="24"/>
        </w:rPr>
        <w:t xml:space="preserve"> се задължава:</w:t>
      </w:r>
    </w:p>
    <w:p w:rsidR="00664D34" w:rsidRPr="003D1B3C" w:rsidRDefault="00664D34" w:rsidP="00664D34">
      <w:pPr>
        <w:pStyle w:val="PlainText"/>
        <w:tabs>
          <w:tab w:val="left" w:pos="0"/>
        </w:tabs>
        <w:ind w:firstLine="567"/>
        <w:jc w:val="both"/>
        <w:rPr>
          <w:rFonts w:ascii="Times New Roman" w:eastAsia="Arial Unicode MS" w:hAnsi="Times New Roman" w:cs="Times New Roman"/>
          <w:color w:val="000000"/>
          <w:sz w:val="24"/>
          <w:szCs w:val="24"/>
        </w:rPr>
      </w:pPr>
      <w:r w:rsidRPr="003D1B3C">
        <w:rPr>
          <w:rFonts w:ascii="Times New Roman" w:eastAsia="Arial Unicode MS" w:hAnsi="Times New Roman" w:cs="Times New Roman"/>
          <w:color w:val="000000"/>
          <w:sz w:val="24"/>
          <w:szCs w:val="24"/>
        </w:rPr>
        <w:tab/>
        <w:t xml:space="preserve">1. да предостави на </w:t>
      </w:r>
      <w:r w:rsidRPr="003D1B3C">
        <w:rPr>
          <w:rFonts w:ascii="Times New Roman" w:eastAsia="Arial Unicode MS" w:hAnsi="Times New Roman" w:cs="Times New Roman"/>
          <w:b/>
          <w:color w:val="000000"/>
          <w:sz w:val="24"/>
          <w:szCs w:val="24"/>
        </w:rPr>
        <w:t>ИЗПЪЛНИТЕЛЯ</w:t>
      </w:r>
      <w:r w:rsidRPr="003D1B3C">
        <w:rPr>
          <w:rFonts w:ascii="Times New Roman" w:eastAsia="Arial Unicode MS" w:hAnsi="Times New Roman" w:cs="Times New Roman"/>
          <w:color w:val="000000"/>
          <w:sz w:val="24"/>
          <w:szCs w:val="24"/>
        </w:rPr>
        <w:t xml:space="preserve"> строителн</w:t>
      </w:r>
      <w:r>
        <w:rPr>
          <w:rFonts w:ascii="Times New Roman" w:eastAsia="Arial Unicode MS" w:hAnsi="Times New Roman" w:cs="Times New Roman"/>
          <w:color w:val="000000"/>
          <w:sz w:val="24"/>
          <w:szCs w:val="24"/>
        </w:rPr>
        <w:t xml:space="preserve">ите </w:t>
      </w:r>
      <w:r w:rsidRPr="003D1B3C">
        <w:rPr>
          <w:rFonts w:ascii="Times New Roman" w:eastAsia="Arial Unicode MS" w:hAnsi="Times New Roman" w:cs="Times New Roman"/>
          <w:color w:val="000000"/>
          <w:sz w:val="24"/>
          <w:szCs w:val="24"/>
        </w:rPr>
        <w:t>площадк</w:t>
      </w:r>
      <w:r>
        <w:rPr>
          <w:rFonts w:ascii="Times New Roman" w:eastAsia="Arial Unicode MS" w:hAnsi="Times New Roman" w:cs="Times New Roman"/>
          <w:color w:val="000000"/>
          <w:sz w:val="24"/>
          <w:szCs w:val="24"/>
        </w:rPr>
        <w:t>и</w:t>
      </w:r>
      <w:r w:rsidRPr="003D1B3C">
        <w:rPr>
          <w:rFonts w:ascii="Times New Roman" w:eastAsia="Arial Unicode MS" w:hAnsi="Times New Roman" w:cs="Times New Roman"/>
          <w:color w:val="000000"/>
          <w:sz w:val="24"/>
          <w:szCs w:val="24"/>
        </w:rPr>
        <w:t xml:space="preserve"> за времето, предвидено за изграждане на обект</w:t>
      </w:r>
      <w:r>
        <w:rPr>
          <w:rFonts w:ascii="Times New Roman" w:eastAsia="Arial Unicode MS" w:hAnsi="Times New Roman" w:cs="Times New Roman"/>
          <w:color w:val="000000"/>
          <w:sz w:val="24"/>
          <w:szCs w:val="24"/>
        </w:rPr>
        <w:t>ите</w:t>
      </w:r>
      <w:r w:rsidRPr="003D1B3C">
        <w:rPr>
          <w:rFonts w:ascii="Times New Roman" w:eastAsia="Arial Unicode MS" w:hAnsi="Times New Roman" w:cs="Times New Roman"/>
          <w:color w:val="000000"/>
          <w:sz w:val="24"/>
          <w:szCs w:val="24"/>
        </w:rPr>
        <w:t xml:space="preserve"> - предмет на настоящия договор;</w:t>
      </w:r>
    </w:p>
    <w:p w:rsidR="00664D34" w:rsidRPr="003D1B3C" w:rsidRDefault="00664D34" w:rsidP="00664D34">
      <w:pPr>
        <w:pStyle w:val="PlainText"/>
        <w:tabs>
          <w:tab w:val="left" w:pos="0"/>
        </w:tabs>
        <w:ind w:firstLine="567"/>
        <w:jc w:val="both"/>
        <w:rPr>
          <w:rFonts w:ascii="Times New Roman" w:eastAsia="Arial Unicode MS" w:hAnsi="Times New Roman" w:cs="Times New Roman"/>
          <w:color w:val="000000"/>
          <w:sz w:val="24"/>
          <w:szCs w:val="24"/>
        </w:rPr>
      </w:pPr>
      <w:r w:rsidRPr="003D1B3C">
        <w:rPr>
          <w:rFonts w:ascii="Times New Roman" w:eastAsia="Arial Unicode MS" w:hAnsi="Times New Roman" w:cs="Times New Roman"/>
          <w:color w:val="000000"/>
          <w:sz w:val="24"/>
          <w:szCs w:val="24"/>
        </w:rPr>
        <w:tab/>
        <w:t xml:space="preserve">2. да осигури свободен достъп на </w:t>
      </w:r>
      <w:r w:rsidRPr="003D1B3C">
        <w:rPr>
          <w:rFonts w:ascii="Times New Roman" w:eastAsia="Arial Unicode MS" w:hAnsi="Times New Roman" w:cs="Times New Roman"/>
          <w:b/>
          <w:color w:val="000000"/>
          <w:sz w:val="24"/>
          <w:szCs w:val="24"/>
        </w:rPr>
        <w:t>ИЗПЪЛНИТЕЛЯ</w:t>
      </w:r>
      <w:r w:rsidRPr="003D1B3C">
        <w:rPr>
          <w:rFonts w:ascii="Times New Roman" w:eastAsia="Arial Unicode MS" w:hAnsi="Times New Roman" w:cs="Times New Roman"/>
          <w:color w:val="000000"/>
          <w:sz w:val="24"/>
          <w:szCs w:val="24"/>
        </w:rPr>
        <w:t xml:space="preserve"> до обект</w:t>
      </w:r>
      <w:r>
        <w:rPr>
          <w:rFonts w:ascii="Times New Roman" w:eastAsia="Arial Unicode MS" w:hAnsi="Times New Roman" w:cs="Times New Roman"/>
          <w:color w:val="000000"/>
          <w:sz w:val="24"/>
          <w:szCs w:val="24"/>
        </w:rPr>
        <w:t>ите,</w:t>
      </w:r>
      <w:r w:rsidRPr="003D1B3C">
        <w:rPr>
          <w:rFonts w:ascii="Times New Roman" w:eastAsia="Arial Unicode MS" w:hAnsi="Times New Roman" w:cs="Times New Roman"/>
          <w:color w:val="000000"/>
          <w:sz w:val="24"/>
          <w:szCs w:val="24"/>
        </w:rPr>
        <w:t xml:space="preserve"> съгласно одобрения график;</w:t>
      </w:r>
    </w:p>
    <w:p w:rsidR="00664D34" w:rsidRPr="003D1B3C" w:rsidRDefault="00664D34" w:rsidP="00664D34">
      <w:pPr>
        <w:pStyle w:val="PlainText"/>
        <w:tabs>
          <w:tab w:val="left" w:pos="0"/>
        </w:tabs>
        <w:ind w:firstLine="567"/>
        <w:jc w:val="both"/>
        <w:rPr>
          <w:rFonts w:ascii="Times New Roman" w:eastAsia="Arial Unicode MS" w:hAnsi="Times New Roman" w:cs="Times New Roman"/>
          <w:color w:val="000000"/>
          <w:sz w:val="24"/>
          <w:szCs w:val="24"/>
        </w:rPr>
      </w:pPr>
      <w:r w:rsidRPr="003D1B3C">
        <w:rPr>
          <w:rFonts w:ascii="Times New Roman" w:eastAsia="Arial Unicode MS" w:hAnsi="Times New Roman" w:cs="Times New Roman"/>
          <w:color w:val="000000"/>
          <w:sz w:val="24"/>
          <w:szCs w:val="24"/>
        </w:rPr>
        <w:tab/>
        <w:t xml:space="preserve">3. да упражнява чрез свои представители контрол по време на </w:t>
      </w:r>
      <w:r>
        <w:rPr>
          <w:rFonts w:ascii="Times New Roman" w:eastAsia="Arial Unicode MS" w:hAnsi="Times New Roman" w:cs="Times New Roman"/>
          <w:color w:val="000000"/>
          <w:sz w:val="24"/>
          <w:szCs w:val="24"/>
        </w:rPr>
        <w:t>извършването на СМР на обектите</w:t>
      </w:r>
      <w:r w:rsidRPr="003D1B3C">
        <w:rPr>
          <w:rFonts w:ascii="Times New Roman" w:eastAsia="Arial Unicode MS" w:hAnsi="Times New Roman" w:cs="Times New Roman"/>
          <w:color w:val="000000"/>
          <w:sz w:val="24"/>
          <w:szCs w:val="24"/>
        </w:rPr>
        <w:t>;</w:t>
      </w:r>
    </w:p>
    <w:p w:rsidR="00664D34" w:rsidRPr="003D1B3C" w:rsidRDefault="00664D34" w:rsidP="00664D34">
      <w:pPr>
        <w:pStyle w:val="PlainText"/>
        <w:tabs>
          <w:tab w:val="left" w:pos="0"/>
        </w:tabs>
        <w:ind w:firstLine="567"/>
        <w:jc w:val="both"/>
        <w:rPr>
          <w:rFonts w:ascii="Times New Roman" w:eastAsia="Arial Unicode MS" w:hAnsi="Times New Roman" w:cs="Times New Roman"/>
          <w:color w:val="000000"/>
          <w:sz w:val="24"/>
          <w:szCs w:val="24"/>
        </w:rPr>
      </w:pPr>
      <w:r w:rsidRPr="003D1B3C">
        <w:rPr>
          <w:rFonts w:ascii="Times New Roman" w:eastAsia="Arial Unicode MS" w:hAnsi="Times New Roman" w:cs="Times New Roman"/>
          <w:color w:val="000000"/>
          <w:sz w:val="24"/>
          <w:szCs w:val="24"/>
        </w:rPr>
        <w:tab/>
        <w:t>4. да съдейства за изпълнението на договорените работи, като своевременно решава всички технически проблеми, възникнали в процеса на работа;</w:t>
      </w:r>
    </w:p>
    <w:p w:rsidR="00664D34" w:rsidRPr="003D1B3C" w:rsidRDefault="00664D34" w:rsidP="00664D34">
      <w:pPr>
        <w:pStyle w:val="PlainText"/>
        <w:tabs>
          <w:tab w:val="left" w:pos="0"/>
        </w:tabs>
        <w:ind w:firstLine="567"/>
        <w:jc w:val="both"/>
        <w:rPr>
          <w:rFonts w:ascii="Times New Roman" w:eastAsia="Arial Unicode MS" w:hAnsi="Times New Roman" w:cs="Times New Roman"/>
          <w:color w:val="000000"/>
          <w:sz w:val="24"/>
          <w:szCs w:val="24"/>
        </w:rPr>
      </w:pPr>
      <w:r w:rsidRPr="003D1B3C">
        <w:rPr>
          <w:rFonts w:ascii="Times New Roman" w:eastAsia="Arial Unicode MS" w:hAnsi="Times New Roman" w:cs="Times New Roman"/>
          <w:color w:val="000000"/>
          <w:sz w:val="24"/>
          <w:szCs w:val="24"/>
        </w:rPr>
        <w:tab/>
        <w:t>5.  да приеме в срок изпълнените работи;</w:t>
      </w:r>
    </w:p>
    <w:p w:rsidR="00664D34" w:rsidRPr="003D1B3C" w:rsidRDefault="00664D34" w:rsidP="00664D34">
      <w:pPr>
        <w:pStyle w:val="PlainText"/>
        <w:tabs>
          <w:tab w:val="left" w:pos="0"/>
        </w:tabs>
        <w:ind w:firstLine="567"/>
        <w:jc w:val="both"/>
        <w:rPr>
          <w:rFonts w:ascii="Times New Roman" w:eastAsia="Arial Unicode MS" w:hAnsi="Times New Roman" w:cs="Times New Roman"/>
          <w:color w:val="000000"/>
          <w:sz w:val="24"/>
          <w:szCs w:val="24"/>
        </w:rPr>
      </w:pPr>
      <w:r w:rsidRPr="003D1B3C">
        <w:rPr>
          <w:rFonts w:ascii="Times New Roman" w:eastAsia="Arial Unicode MS" w:hAnsi="Times New Roman" w:cs="Times New Roman"/>
          <w:color w:val="000000"/>
          <w:sz w:val="24"/>
          <w:szCs w:val="24"/>
        </w:rPr>
        <w:tab/>
        <w:t xml:space="preserve">6. да заплати в договорените срокове и при условията на договора дължимите суми на </w:t>
      </w:r>
      <w:r w:rsidRPr="003D1B3C">
        <w:rPr>
          <w:rFonts w:ascii="Times New Roman" w:eastAsia="Arial Unicode MS" w:hAnsi="Times New Roman" w:cs="Times New Roman"/>
          <w:b/>
          <w:color w:val="000000"/>
          <w:sz w:val="24"/>
          <w:szCs w:val="24"/>
        </w:rPr>
        <w:t>ИЗПЪЛНИТЕЛЯ</w:t>
      </w:r>
      <w:r w:rsidRPr="003D1B3C">
        <w:rPr>
          <w:rFonts w:ascii="Times New Roman" w:eastAsia="Arial Unicode MS" w:hAnsi="Times New Roman" w:cs="Times New Roman"/>
          <w:color w:val="000000"/>
          <w:sz w:val="24"/>
          <w:szCs w:val="24"/>
        </w:rPr>
        <w:t>;</w:t>
      </w:r>
    </w:p>
    <w:p w:rsidR="00664D34" w:rsidRPr="003D1B3C" w:rsidRDefault="00664D34" w:rsidP="00664D34">
      <w:pPr>
        <w:pStyle w:val="PlainText"/>
        <w:tabs>
          <w:tab w:val="left" w:pos="0"/>
        </w:tabs>
        <w:ind w:firstLine="567"/>
        <w:jc w:val="both"/>
        <w:rPr>
          <w:rFonts w:ascii="Times New Roman" w:eastAsia="Arial Unicode MS" w:hAnsi="Times New Roman" w:cs="Times New Roman"/>
          <w:color w:val="000000"/>
          <w:sz w:val="24"/>
          <w:szCs w:val="24"/>
        </w:rPr>
      </w:pPr>
    </w:p>
    <w:p w:rsidR="00664D34" w:rsidRDefault="00664D34" w:rsidP="00664D34">
      <w:pPr>
        <w:pStyle w:val="PlainText"/>
        <w:tabs>
          <w:tab w:val="left" w:pos="0"/>
        </w:tabs>
        <w:ind w:firstLine="567"/>
        <w:jc w:val="both"/>
        <w:rPr>
          <w:rFonts w:ascii="Times New Roman" w:eastAsia="Arial Unicode MS" w:hAnsi="Times New Roman" w:cs="Times New Roman"/>
          <w:color w:val="000000"/>
          <w:sz w:val="24"/>
          <w:szCs w:val="24"/>
          <w:lang w:val="en-US"/>
        </w:rPr>
      </w:pPr>
      <w:r w:rsidRPr="0085790B">
        <w:rPr>
          <w:rFonts w:ascii="Times New Roman" w:eastAsia="Arial Unicode MS" w:hAnsi="Times New Roman" w:cs="Times New Roman"/>
          <w:b/>
          <w:color w:val="000000"/>
          <w:sz w:val="24"/>
          <w:szCs w:val="24"/>
        </w:rPr>
        <w:t>Чл.</w:t>
      </w:r>
      <w:r>
        <w:rPr>
          <w:rFonts w:ascii="Times New Roman" w:eastAsia="Arial Unicode MS" w:hAnsi="Times New Roman" w:cs="Times New Roman"/>
          <w:b/>
          <w:color w:val="000000"/>
          <w:sz w:val="24"/>
          <w:szCs w:val="24"/>
        </w:rPr>
        <w:t>14</w:t>
      </w:r>
      <w:r w:rsidRPr="003D1B3C">
        <w:rPr>
          <w:rFonts w:ascii="Times New Roman" w:eastAsia="Arial Unicode MS" w:hAnsi="Times New Roman" w:cs="Times New Roman"/>
          <w:color w:val="000000"/>
          <w:sz w:val="24"/>
          <w:szCs w:val="24"/>
        </w:rPr>
        <w:t xml:space="preserve">. </w:t>
      </w:r>
      <w:r w:rsidRPr="003D1B3C">
        <w:rPr>
          <w:rFonts w:ascii="Times New Roman" w:eastAsia="Arial Unicode MS" w:hAnsi="Times New Roman" w:cs="Times New Roman"/>
          <w:b/>
          <w:color w:val="000000"/>
          <w:sz w:val="24"/>
          <w:szCs w:val="24"/>
        </w:rPr>
        <w:t>ВЪЗЛОЖИТЕЛЯТ</w:t>
      </w:r>
      <w:r w:rsidRPr="003D1B3C">
        <w:rPr>
          <w:rFonts w:ascii="Times New Roman" w:eastAsia="Arial Unicode MS" w:hAnsi="Times New Roman" w:cs="Times New Roman"/>
          <w:color w:val="000000"/>
          <w:sz w:val="24"/>
          <w:szCs w:val="24"/>
        </w:rPr>
        <w:t xml:space="preserve">  има право да отменя и възлага допълнителни строителни работи в процеса на изпълнението, при спазване на разпоредбите на Закона за обществените поръчки.</w:t>
      </w:r>
    </w:p>
    <w:p w:rsidR="00664D34" w:rsidRPr="00A227BE" w:rsidRDefault="00664D34" w:rsidP="00664D34">
      <w:pPr>
        <w:shd w:val="clear" w:color="auto" w:fill="FFFFFF"/>
        <w:tabs>
          <w:tab w:val="left" w:pos="0"/>
        </w:tabs>
        <w:jc w:val="both"/>
        <w:rPr>
          <w:rFonts w:ascii="Times New Roman" w:hAnsi="Times New Roman" w:cs="Times New Roman"/>
          <w:b/>
          <w:bCs/>
        </w:rPr>
      </w:pPr>
    </w:p>
    <w:p w:rsidR="00664D34" w:rsidRDefault="00664D34" w:rsidP="00664D34">
      <w:pPr>
        <w:tabs>
          <w:tab w:val="left" w:pos="0"/>
        </w:tabs>
        <w:autoSpaceDE w:val="0"/>
        <w:autoSpaceDN w:val="0"/>
        <w:adjustRightInd w:val="0"/>
        <w:ind w:firstLine="567"/>
        <w:jc w:val="center"/>
        <w:rPr>
          <w:rFonts w:ascii="Times New Roman" w:hAnsi="Times New Roman" w:cs="Times New Roman"/>
          <w:b/>
        </w:rPr>
      </w:pPr>
      <w:r w:rsidRPr="003D1B3C">
        <w:rPr>
          <w:rFonts w:ascii="Times New Roman" w:hAnsi="Times New Roman" w:cs="Times New Roman"/>
          <w:b/>
        </w:rPr>
        <w:t>VІ.РАЗМЕР И УСЛОВИЯ НА ГАРАНЦИЯТА ЗА ИЗПЪЛНЕНИЕ НА ДОГОВОРА</w:t>
      </w:r>
    </w:p>
    <w:p w:rsidR="00664D34" w:rsidRDefault="00664D34" w:rsidP="00664D34">
      <w:pPr>
        <w:shd w:val="clear" w:color="auto" w:fill="FFFFFF"/>
        <w:tabs>
          <w:tab w:val="left" w:pos="0"/>
        </w:tabs>
        <w:ind w:firstLine="567"/>
        <w:jc w:val="both"/>
        <w:rPr>
          <w:rFonts w:ascii="Times New Roman" w:hAnsi="Times New Roman" w:cs="Times New Roman"/>
        </w:rPr>
      </w:pPr>
      <w:r>
        <w:rPr>
          <w:rFonts w:ascii="Times New Roman" w:hAnsi="Times New Roman" w:cs="Times New Roman"/>
          <w:b/>
        </w:rPr>
        <w:t>Чл.15.</w:t>
      </w:r>
      <w:r w:rsidRPr="003D1B3C">
        <w:rPr>
          <w:rFonts w:ascii="Times New Roman" w:hAnsi="Times New Roman" w:cs="Times New Roman"/>
        </w:rPr>
        <w:t xml:space="preserve"> </w:t>
      </w:r>
      <w:r>
        <w:rPr>
          <w:rFonts w:ascii="Times New Roman" w:hAnsi="Times New Roman" w:cs="Times New Roman"/>
        </w:rPr>
        <w:t xml:space="preserve">За изпълнение на настоящата обществена поръчка възложителят не предвижда гаранция за изпълнение. </w:t>
      </w:r>
    </w:p>
    <w:p w:rsidR="00664D34" w:rsidRDefault="00664D34" w:rsidP="00664D34">
      <w:pPr>
        <w:shd w:val="clear" w:color="auto" w:fill="FFFFFF"/>
        <w:tabs>
          <w:tab w:val="left" w:pos="0"/>
        </w:tabs>
        <w:ind w:firstLine="567"/>
        <w:jc w:val="both"/>
        <w:rPr>
          <w:rFonts w:ascii="Times New Roman" w:hAnsi="Times New Roman" w:cs="Times New Roman"/>
          <w:spacing w:val="-3"/>
        </w:rPr>
      </w:pPr>
    </w:p>
    <w:p w:rsidR="00664D34" w:rsidRDefault="00664D34" w:rsidP="00664D34">
      <w:pPr>
        <w:tabs>
          <w:tab w:val="left" w:pos="0"/>
        </w:tabs>
        <w:autoSpaceDE w:val="0"/>
        <w:autoSpaceDN w:val="0"/>
        <w:adjustRightInd w:val="0"/>
        <w:ind w:firstLine="567"/>
        <w:jc w:val="both"/>
        <w:rPr>
          <w:rFonts w:ascii="Times New Roman" w:hAnsi="Times New Roman" w:cs="Times New Roman"/>
          <w:b/>
        </w:rPr>
      </w:pPr>
      <w:r w:rsidRPr="003D1B3C">
        <w:rPr>
          <w:rFonts w:ascii="Times New Roman" w:hAnsi="Times New Roman" w:cs="Times New Roman"/>
          <w:b/>
        </w:rPr>
        <w:t xml:space="preserve">VІІ. ГАРАНЦИОННИ </w:t>
      </w:r>
      <w:r w:rsidRPr="00F80339">
        <w:rPr>
          <w:rFonts w:ascii="Times New Roman" w:hAnsi="Times New Roman" w:cs="Times New Roman"/>
          <w:b/>
        </w:rPr>
        <w:t>СРОКОВЕ</w:t>
      </w:r>
    </w:p>
    <w:p w:rsidR="00664D34" w:rsidRPr="008A6E38" w:rsidRDefault="00664D34" w:rsidP="00664D34">
      <w:pPr>
        <w:tabs>
          <w:tab w:val="left" w:pos="0"/>
        </w:tabs>
        <w:autoSpaceDE w:val="0"/>
        <w:autoSpaceDN w:val="0"/>
        <w:adjustRightInd w:val="0"/>
        <w:ind w:firstLine="567"/>
        <w:jc w:val="both"/>
        <w:rPr>
          <w:rFonts w:ascii="Times New Roman" w:hAnsi="Times New Roman" w:cs="Times New Roman"/>
        </w:rPr>
      </w:pPr>
      <w:r w:rsidRPr="00F80339">
        <w:rPr>
          <w:rFonts w:ascii="Times New Roman" w:hAnsi="Times New Roman" w:cs="Times New Roman"/>
          <w:lang w:eastAsia="en-US"/>
        </w:rPr>
        <w:t xml:space="preserve"> </w:t>
      </w:r>
      <w:r w:rsidRPr="008A6E38">
        <w:rPr>
          <w:rFonts w:ascii="Times New Roman" w:hAnsi="Times New Roman" w:cs="Times New Roman"/>
          <w:b/>
        </w:rPr>
        <w:t>Чл.1</w:t>
      </w:r>
      <w:r>
        <w:rPr>
          <w:rFonts w:ascii="Times New Roman" w:hAnsi="Times New Roman" w:cs="Times New Roman"/>
          <w:b/>
        </w:rPr>
        <w:t xml:space="preserve">6 </w:t>
      </w:r>
      <w:r w:rsidRPr="00B02F6A">
        <w:rPr>
          <w:rFonts w:ascii="Times New Roman" w:hAnsi="Times New Roman" w:cs="Times New Roman"/>
        </w:rPr>
        <w:t>(1)</w:t>
      </w:r>
      <w:r w:rsidRPr="003D1B3C">
        <w:rPr>
          <w:rFonts w:ascii="Times New Roman" w:hAnsi="Times New Roman" w:cs="Times New Roman"/>
          <w:b/>
        </w:rPr>
        <w:t xml:space="preserve"> </w:t>
      </w:r>
      <w:r w:rsidRPr="008A6E38">
        <w:rPr>
          <w:rFonts w:ascii="Times New Roman" w:hAnsi="Times New Roman" w:cs="Times New Roman"/>
        </w:rPr>
        <w:t>ИЗПЪЛНИТЕЛЯТ гарантира за качественото изпълнение на строи</w:t>
      </w:r>
      <w:r w:rsidRPr="008A6E38">
        <w:rPr>
          <w:rFonts w:ascii="Times New Roman" w:hAnsi="Times New Roman" w:cs="Times New Roman"/>
        </w:rPr>
        <w:softHyphen/>
        <w:t>телните, инсталационните и монтажни работи в рамките на възможните пропуски по БДС, при спазване на валидните по договора нормативи, предписания и правила за строителство.</w:t>
      </w:r>
    </w:p>
    <w:p w:rsidR="00664D34" w:rsidRPr="008A6E38" w:rsidRDefault="00664D34" w:rsidP="00664D34">
      <w:pPr>
        <w:pStyle w:val="PlainText"/>
        <w:ind w:firstLine="720"/>
        <w:jc w:val="both"/>
        <w:rPr>
          <w:rFonts w:ascii="Times New Roman" w:eastAsia="Arial Unicode MS" w:hAnsi="Times New Roman" w:cs="Times New Roman"/>
          <w:color w:val="000000"/>
          <w:sz w:val="24"/>
          <w:szCs w:val="24"/>
        </w:rPr>
      </w:pPr>
      <w:r w:rsidRPr="008A6E38">
        <w:rPr>
          <w:rFonts w:ascii="Times New Roman" w:eastAsia="Arial Unicode MS" w:hAnsi="Times New Roman" w:cs="Times New Roman"/>
          <w:color w:val="000000"/>
          <w:sz w:val="24"/>
          <w:szCs w:val="24"/>
        </w:rPr>
        <w:t>(2.) Гаранционният срок на обект</w:t>
      </w:r>
      <w:r>
        <w:rPr>
          <w:rFonts w:ascii="Times New Roman" w:eastAsia="Arial Unicode MS" w:hAnsi="Times New Roman" w:cs="Times New Roman"/>
          <w:color w:val="000000"/>
          <w:sz w:val="24"/>
          <w:szCs w:val="24"/>
        </w:rPr>
        <w:t>ите</w:t>
      </w:r>
      <w:r w:rsidRPr="008A6E38">
        <w:rPr>
          <w:rFonts w:ascii="Times New Roman" w:eastAsia="Arial Unicode MS" w:hAnsi="Times New Roman" w:cs="Times New Roman"/>
          <w:color w:val="000000"/>
          <w:sz w:val="24"/>
          <w:szCs w:val="24"/>
        </w:rPr>
        <w:t xml:space="preserve"> е съгласно Наредба № 2/2003 г.</w:t>
      </w:r>
      <w:r>
        <w:rPr>
          <w:rFonts w:ascii="Times New Roman" w:eastAsia="Arial Unicode MS" w:hAnsi="Times New Roman" w:cs="Times New Roman"/>
          <w:color w:val="000000"/>
          <w:sz w:val="24"/>
          <w:szCs w:val="24"/>
        </w:rPr>
        <w:t xml:space="preserve"> </w:t>
      </w:r>
      <w:r w:rsidRPr="008A6E38">
        <w:rPr>
          <w:rFonts w:ascii="Times New Roman" w:eastAsia="Arial Unicode MS" w:hAnsi="Times New Roman" w:cs="Times New Roman"/>
          <w:color w:val="000000"/>
          <w:sz w:val="24"/>
          <w:szCs w:val="24"/>
        </w:rPr>
        <w:t xml:space="preserve">за въвеждане в експлоатация на строежите в Република България и минималните гаранционни срокове за </w:t>
      </w:r>
      <w:r w:rsidRPr="008A6E38">
        <w:rPr>
          <w:rFonts w:ascii="Times New Roman" w:eastAsia="Arial Unicode MS" w:hAnsi="Times New Roman" w:cs="Times New Roman"/>
          <w:color w:val="000000"/>
          <w:sz w:val="24"/>
          <w:szCs w:val="24"/>
        </w:rPr>
        <w:lastRenderedPageBreak/>
        <w:t>изпълнени строителни и монтажни работи,съоръжения и строителни обекти</w:t>
      </w:r>
      <w:r>
        <w:rPr>
          <w:rFonts w:ascii="Times New Roman" w:eastAsia="Arial Unicode MS" w:hAnsi="Times New Roman" w:cs="Times New Roman"/>
          <w:color w:val="000000"/>
          <w:sz w:val="24"/>
          <w:szCs w:val="24"/>
        </w:rPr>
        <w:t xml:space="preserve"> – 5 (пет) години</w:t>
      </w:r>
      <w:r w:rsidRPr="008A6E38">
        <w:rPr>
          <w:rFonts w:ascii="Times New Roman" w:eastAsia="Arial Unicode MS" w:hAnsi="Times New Roman" w:cs="Times New Roman"/>
          <w:color w:val="000000"/>
          <w:sz w:val="24"/>
          <w:szCs w:val="24"/>
        </w:rPr>
        <w:t>. Гаранционни</w:t>
      </w:r>
      <w:r>
        <w:rPr>
          <w:rFonts w:ascii="Times New Roman" w:eastAsia="Arial Unicode MS" w:hAnsi="Times New Roman" w:cs="Times New Roman"/>
          <w:color w:val="000000"/>
          <w:sz w:val="24"/>
          <w:szCs w:val="24"/>
        </w:rPr>
        <w:t>ят</w:t>
      </w:r>
      <w:r w:rsidRPr="008A6E38">
        <w:rPr>
          <w:rFonts w:ascii="Times New Roman" w:eastAsia="Arial Unicode MS" w:hAnsi="Times New Roman" w:cs="Times New Roman"/>
          <w:color w:val="000000"/>
          <w:sz w:val="24"/>
          <w:szCs w:val="24"/>
        </w:rPr>
        <w:t xml:space="preserve"> срок започва да те</w:t>
      </w:r>
      <w:r>
        <w:rPr>
          <w:rFonts w:ascii="Times New Roman" w:eastAsia="Arial Unicode MS" w:hAnsi="Times New Roman" w:cs="Times New Roman"/>
          <w:color w:val="000000"/>
          <w:sz w:val="24"/>
          <w:szCs w:val="24"/>
        </w:rPr>
        <w:t>че</w:t>
      </w:r>
      <w:r w:rsidRPr="008A6E38">
        <w:rPr>
          <w:rFonts w:ascii="Times New Roman" w:eastAsia="Arial Unicode MS" w:hAnsi="Times New Roman" w:cs="Times New Roman"/>
          <w:color w:val="000000"/>
          <w:sz w:val="24"/>
          <w:szCs w:val="24"/>
        </w:rPr>
        <w:t xml:space="preserve"> от датата на </w:t>
      </w:r>
      <w:r>
        <w:rPr>
          <w:rFonts w:ascii="Times New Roman" w:eastAsia="Arial Unicode MS" w:hAnsi="Times New Roman" w:cs="Times New Roman"/>
          <w:color w:val="000000"/>
          <w:sz w:val="24"/>
          <w:szCs w:val="24"/>
        </w:rPr>
        <w:t>з</w:t>
      </w:r>
      <w:r w:rsidRPr="008A6E38">
        <w:rPr>
          <w:rFonts w:ascii="Times New Roman" w:eastAsia="Arial Unicode MS" w:hAnsi="Times New Roman" w:cs="Times New Roman"/>
          <w:color w:val="000000"/>
          <w:sz w:val="24"/>
          <w:szCs w:val="24"/>
        </w:rPr>
        <w:t xml:space="preserve">авършване на </w:t>
      </w:r>
      <w:r>
        <w:rPr>
          <w:rFonts w:ascii="Times New Roman" w:eastAsia="Arial Unicode MS" w:hAnsi="Times New Roman" w:cs="Times New Roman"/>
          <w:color w:val="000000"/>
          <w:sz w:val="24"/>
          <w:szCs w:val="24"/>
        </w:rPr>
        <w:t xml:space="preserve">съответния </w:t>
      </w:r>
      <w:r w:rsidRPr="008A6E38">
        <w:rPr>
          <w:rFonts w:ascii="Times New Roman" w:eastAsia="Arial Unicode MS" w:hAnsi="Times New Roman" w:cs="Times New Roman"/>
          <w:color w:val="000000"/>
          <w:sz w:val="24"/>
          <w:szCs w:val="24"/>
        </w:rPr>
        <w:t xml:space="preserve">обект </w:t>
      </w:r>
      <w:r>
        <w:rPr>
          <w:rFonts w:ascii="Times New Roman" w:eastAsia="Arial Unicode MS" w:hAnsi="Times New Roman" w:cs="Times New Roman"/>
          <w:color w:val="000000"/>
          <w:sz w:val="24"/>
          <w:szCs w:val="24"/>
        </w:rPr>
        <w:t>– деня, следващ окончателното приемане на обекта.</w:t>
      </w:r>
    </w:p>
    <w:p w:rsidR="00664D34" w:rsidRPr="00B75FC9" w:rsidRDefault="00664D34" w:rsidP="00664D34">
      <w:pPr>
        <w:pStyle w:val="PlainText"/>
        <w:ind w:firstLine="567"/>
        <w:jc w:val="both"/>
        <w:rPr>
          <w:rFonts w:ascii="Times New Roman" w:hAnsi="Times New Roman" w:cs="Times New Roman"/>
          <w:sz w:val="24"/>
          <w:szCs w:val="24"/>
        </w:rPr>
      </w:pPr>
      <w:r w:rsidRPr="00B75FC9">
        <w:rPr>
          <w:rFonts w:ascii="Times New Roman" w:hAnsi="Times New Roman" w:cs="Times New Roman"/>
          <w:sz w:val="24"/>
          <w:szCs w:val="24"/>
        </w:rPr>
        <w:t xml:space="preserve"> (3.) </w:t>
      </w:r>
      <w:r w:rsidRPr="00B75FC9">
        <w:rPr>
          <w:rFonts w:ascii="Times New Roman" w:hAnsi="Times New Roman" w:cs="Times New Roman"/>
          <w:b/>
          <w:sz w:val="24"/>
          <w:szCs w:val="24"/>
        </w:rPr>
        <w:t>Изпълнителят</w:t>
      </w:r>
      <w:r w:rsidRPr="00B75FC9">
        <w:rPr>
          <w:rFonts w:ascii="Times New Roman" w:hAnsi="Times New Roman" w:cs="Times New Roman"/>
          <w:sz w:val="24"/>
          <w:szCs w:val="24"/>
        </w:rPr>
        <w:t xml:space="preserve"> се задължава да отстрани за своя сметка появилите се дефекти в гаранционният срок след  получаването на писменото известие от </w:t>
      </w:r>
      <w:r w:rsidRPr="00B75FC9">
        <w:rPr>
          <w:rFonts w:ascii="Times New Roman" w:hAnsi="Times New Roman" w:cs="Times New Roman"/>
          <w:b/>
          <w:sz w:val="24"/>
          <w:szCs w:val="24"/>
        </w:rPr>
        <w:t>Възложителят</w:t>
      </w:r>
      <w:r w:rsidRPr="00B75FC9">
        <w:rPr>
          <w:rFonts w:ascii="Times New Roman" w:hAnsi="Times New Roman" w:cs="Times New Roman"/>
          <w:sz w:val="24"/>
          <w:szCs w:val="24"/>
        </w:rPr>
        <w:t xml:space="preserve">, като започне работа не по-късно от </w:t>
      </w:r>
      <w:r>
        <w:rPr>
          <w:rFonts w:ascii="Times New Roman" w:hAnsi="Times New Roman" w:cs="Times New Roman"/>
          <w:sz w:val="24"/>
          <w:szCs w:val="24"/>
        </w:rPr>
        <w:t xml:space="preserve">5 (пет) календарни </w:t>
      </w:r>
      <w:r w:rsidRPr="00B75FC9">
        <w:rPr>
          <w:rFonts w:ascii="Times New Roman" w:hAnsi="Times New Roman" w:cs="Times New Roman"/>
          <w:sz w:val="24"/>
          <w:szCs w:val="24"/>
        </w:rPr>
        <w:t xml:space="preserve">дни след получаване на </w:t>
      </w:r>
      <w:r>
        <w:rPr>
          <w:rFonts w:ascii="Times New Roman" w:hAnsi="Times New Roman" w:cs="Times New Roman"/>
          <w:sz w:val="24"/>
          <w:szCs w:val="24"/>
        </w:rPr>
        <w:t>уведомлението.</w:t>
      </w:r>
    </w:p>
    <w:p w:rsidR="00664D34" w:rsidRPr="00F0056E" w:rsidRDefault="00664D34" w:rsidP="00F0056E">
      <w:pPr>
        <w:shd w:val="clear" w:color="auto" w:fill="FFFFFF"/>
        <w:tabs>
          <w:tab w:val="left" w:pos="0"/>
          <w:tab w:val="left" w:pos="874"/>
        </w:tabs>
        <w:ind w:firstLine="567"/>
        <w:jc w:val="both"/>
        <w:rPr>
          <w:rFonts w:ascii="Times New Roman" w:hAnsi="Times New Roman" w:cs="Times New Roman"/>
        </w:rPr>
      </w:pPr>
      <w:r w:rsidRPr="00B75FC9">
        <w:rPr>
          <w:rFonts w:ascii="Times New Roman" w:hAnsi="Times New Roman" w:cs="Times New Roman"/>
        </w:rPr>
        <w:t>(4.)</w:t>
      </w:r>
      <w:r w:rsidRPr="00B75FC9">
        <w:rPr>
          <w:rFonts w:ascii="Times New Roman" w:hAnsi="Times New Roman" w:cs="Times New Roman"/>
          <w:b/>
        </w:rPr>
        <w:t xml:space="preserve"> </w:t>
      </w:r>
      <w:r w:rsidRPr="00B75FC9">
        <w:rPr>
          <w:rFonts w:ascii="Times New Roman" w:hAnsi="Times New Roman" w:cs="Times New Roman"/>
        </w:rPr>
        <w:t>Отстраняването на недостатъците се установява с подписване на протокол съгласно Наредба №3 за съставяне на актове и протоколи по време на строителството</w:t>
      </w:r>
    </w:p>
    <w:p w:rsidR="00664D34" w:rsidRPr="003D1B3C" w:rsidRDefault="00664D34" w:rsidP="00664D34">
      <w:pPr>
        <w:shd w:val="clear" w:color="auto" w:fill="FFFFFF"/>
        <w:tabs>
          <w:tab w:val="left" w:pos="0"/>
          <w:tab w:val="left" w:pos="773"/>
        </w:tabs>
        <w:ind w:firstLine="567"/>
        <w:jc w:val="both"/>
        <w:rPr>
          <w:rFonts w:ascii="Times New Roman" w:hAnsi="Times New Roman" w:cs="Times New Roman"/>
          <w:spacing w:val="-8"/>
        </w:rPr>
      </w:pPr>
    </w:p>
    <w:p w:rsidR="00664D34" w:rsidRDefault="00664D34" w:rsidP="00664D34">
      <w:pPr>
        <w:tabs>
          <w:tab w:val="left" w:pos="0"/>
        </w:tabs>
        <w:autoSpaceDE w:val="0"/>
        <w:autoSpaceDN w:val="0"/>
        <w:adjustRightInd w:val="0"/>
        <w:jc w:val="center"/>
        <w:rPr>
          <w:rFonts w:ascii="Times New Roman" w:hAnsi="Times New Roman" w:cs="Times New Roman"/>
          <w:b/>
        </w:rPr>
      </w:pPr>
      <w:r>
        <w:rPr>
          <w:rFonts w:ascii="Times New Roman" w:hAnsi="Times New Roman" w:cs="Times New Roman"/>
          <w:b/>
        </w:rPr>
        <w:t>VІІІ</w:t>
      </w:r>
      <w:r w:rsidRPr="00D15681">
        <w:rPr>
          <w:rFonts w:ascii="Times New Roman" w:hAnsi="Times New Roman" w:cs="Times New Roman"/>
          <w:b/>
        </w:rPr>
        <w:t>. ПРЕКРАТЯВАНЕ НА ДОГОВОРА И НЕУСТОЙКИ</w:t>
      </w:r>
    </w:p>
    <w:p w:rsidR="00664D34" w:rsidRPr="003D1B3C" w:rsidRDefault="00664D34" w:rsidP="00664D34">
      <w:pPr>
        <w:shd w:val="clear" w:color="auto" w:fill="FFFFFF"/>
        <w:tabs>
          <w:tab w:val="left" w:pos="0"/>
          <w:tab w:val="left" w:pos="437"/>
        </w:tabs>
        <w:ind w:firstLine="567"/>
        <w:jc w:val="both"/>
        <w:rPr>
          <w:rFonts w:ascii="Times New Roman" w:hAnsi="Times New Roman" w:cs="Times New Roman"/>
          <w:b/>
          <w:bCs/>
        </w:rPr>
      </w:pPr>
      <w:r>
        <w:rPr>
          <w:rFonts w:ascii="Times New Roman" w:hAnsi="Times New Roman" w:cs="Times New Roman"/>
          <w:b/>
          <w:bCs/>
        </w:rPr>
        <w:t>Чл.17</w:t>
      </w:r>
      <w:r w:rsidRPr="00494AFE">
        <w:rPr>
          <w:rFonts w:ascii="Times New Roman" w:hAnsi="Times New Roman" w:cs="Times New Roman"/>
          <w:bCs/>
        </w:rPr>
        <w:t>.(1.)</w:t>
      </w:r>
      <w:r w:rsidRPr="003D1B3C">
        <w:rPr>
          <w:rFonts w:ascii="Times New Roman" w:hAnsi="Times New Roman" w:cs="Times New Roman"/>
          <w:b/>
          <w:bCs/>
        </w:rPr>
        <w:t xml:space="preserve"> </w:t>
      </w:r>
      <w:r w:rsidRPr="003D1B3C">
        <w:rPr>
          <w:rFonts w:ascii="Times New Roman" w:hAnsi="Times New Roman" w:cs="Times New Roman"/>
        </w:rPr>
        <w:t xml:space="preserve">Настоящият договор може да бъде прекратен от </w:t>
      </w:r>
      <w:r w:rsidRPr="003D1B3C">
        <w:rPr>
          <w:rFonts w:ascii="Times New Roman" w:hAnsi="Times New Roman" w:cs="Times New Roman"/>
          <w:b/>
        </w:rPr>
        <w:t>Възложителя</w:t>
      </w:r>
      <w:r w:rsidRPr="003D1B3C">
        <w:rPr>
          <w:rFonts w:ascii="Times New Roman" w:hAnsi="Times New Roman" w:cs="Times New Roman"/>
        </w:rPr>
        <w:t>:</w:t>
      </w:r>
    </w:p>
    <w:p w:rsidR="00664D34" w:rsidRPr="003D1B3C" w:rsidRDefault="00664D34" w:rsidP="00664D34">
      <w:pPr>
        <w:shd w:val="clear" w:color="auto" w:fill="FFFFFF"/>
        <w:tabs>
          <w:tab w:val="left" w:pos="0"/>
          <w:tab w:val="left" w:pos="379"/>
        </w:tabs>
        <w:ind w:firstLine="567"/>
        <w:jc w:val="both"/>
        <w:rPr>
          <w:rFonts w:ascii="Times New Roman" w:hAnsi="Times New Roman" w:cs="Times New Roman"/>
          <w:spacing w:val="-22"/>
        </w:rPr>
      </w:pPr>
      <w:r w:rsidRPr="003D1B3C">
        <w:rPr>
          <w:rFonts w:ascii="Times New Roman" w:hAnsi="Times New Roman" w:cs="Times New Roman"/>
          <w:spacing w:val="-1"/>
        </w:rPr>
        <w:t>1.По взаимно съгласие.</w:t>
      </w:r>
    </w:p>
    <w:p w:rsidR="00664D34" w:rsidRPr="003D1B3C" w:rsidRDefault="00664D34" w:rsidP="00664D34">
      <w:pPr>
        <w:shd w:val="clear" w:color="auto" w:fill="FFFFFF"/>
        <w:tabs>
          <w:tab w:val="left" w:pos="0"/>
          <w:tab w:val="left" w:pos="379"/>
        </w:tabs>
        <w:ind w:firstLine="567"/>
        <w:jc w:val="both"/>
        <w:rPr>
          <w:rFonts w:ascii="Times New Roman" w:hAnsi="Times New Roman" w:cs="Times New Roman"/>
        </w:rPr>
      </w:pPr>
      <w:r w:rsidRPr="003D1B3C">
        <w:rPr>
          <w:rFonts w:ascii="Times New Roman" w:hAnsi="Times New Roman" w:cs="Times New Roman"/>
        </w:rPr>
        <w:t xml:space="preserve">2. С 10-дневно писмено предизвестие от страна на </w:t>
      </w:r>
      <w:r w:rsidRPr="003D1B3C">
        <w:rPr>
          <w:rFonts w:ascii="Times New Roman" w:hAnsi="Times New Roman" w:cs="Times New Roman"/>
          <w:b/>
        </w:rPr>
        <w:t>Възложителя</w:t>
      </w:r>
      <w:r w:rsidRPr="003D1B3C">
        <w:rPr>
          <w:rFonts w:ascii="Times New Roman" w:hAnsi="Times New Roman" w:cs="Times New Roman"/>
        </w:rPr>
        <w:t>, при неизпълнение на задълженията  по осигуряване  на здравословни и безопасни условия на труд</w:t>
      </w:r>
      <w:r>
        <w:rPr>
          <w:rFonts w:ascii="Times New Roman" w:hAnsi="Times New Roman" w:cs="Times New Roman"/>
        </w:rPr>
        <w:t>;</w:t>
      </w:r>
    </w:p>
    <w:p w:rsidR="00664D34" w:rsidRPr="003D1B3C" w:rsidRDefault="00664D34" w:rsidP="00664D34">
      <w:pPr>
        <w:shd w:val="clear" w:color="auto" w:fill="FFFFFF"/>
        <w:tabs>
          <w:tab w:val="left" w:pos="0"/>
          <w:tab w:val="left" w:pos="379"/>
        </w:tabs>
        <w:ind w:firstLine="567"/>
        <w:jc w:val="both"/>
        <w:rPr>
          <w:rFonts w:ascii="Times New Roman" w:hAnsi="Times New Roman" w:cs="Times New Roman"/>
          <w:spacing w:val="-13"/>
        </w:rPr>
      </w:pPr>
      <w:r w:rsidRPr="003D1B3C">
        <w:rPr>
          <w:rFonts w:ascii="Times New Roman" w:hAnsi="Times New Roman" w:cs="Times New Roman"/>
        </w:rPr>
        <w:t xml:space="preserve">3.С писмено уведомление от </w:t>
      </w:r>
      <w:r w:rsidRPr="003D1B3C">
        <w:rPr>
          <w:rFonts w:ascii="Times New Roman" w:hAnsi="Times New Roman" w:cs="Times New Roman"/>
          <w:b/>
        </w:rPr>
        <w:t>Възложителя</w:t>
      </w:r>
      <w:r w:rsidRPr="003D1B3C">
        <w:rPr>
          <w:rFonts w:ascii="Times New Roman" w:hAnsi="Times New Roman" w:cs="Times New Roman"/>
        </w:rPr>
        <w:t xml:space="preserve">, при забавяне на СМР с повече от </w:t>
      </w:r>
      <w:r>
        <w:rPr>
          <w:rFonts w:ascii="Times New Roman" w:hAnsi="Times New Roman" w:cs="Times New Roman"/>
        </w:rPr>
        <w:t>2</w:t>
      </w:r>
      <w:r w:rsidRPr="003D1B3C">
        <w:rPr>
          <w:rFonts w:ascii="Times New Roman" w:hAnsi="Times New Roman" w:cs="Times New Roman"/>
        </w:rPr>
        <w:t xml:space="preserve">0 дни от приетите срокове в утвърдения от </w:t>
      </w:r>
      <w:r w:rsidRPr="003D1B3C">
        <w:rPr>
          <w:rFonts w:ascii="Times New Roman" w:hAnsi="Times New Roman" w:cs="Times New Roman"/>
          <w:b/>
          <w:spacing w:val="-1"/>
        </w:rPr>
        <w:t>Възложител</w:t>
      </w:r>
      <w:r w:rsidRPr="003D1B3C">
        <w:rPr>
          <w:rFonts w:ascii="Times New Roman" w:hAnsi="Times New Roman" w:cs="Times New Roman"/>
        </w:rPr>
        <w:t xml:space="preserve"> календарен план.</w:t>
      </w:r>
    </w:p>
    <w:p w:rsidR="00664D34" w:rsidRPr="00494AFE" w:rsidRDefault="00664D34" w:rsidP="00664D34">
      <w:pPr>
        <w:shd w:val="clear" w:color="auto" w:fill="FFFFFF"/>
        <w:tabs>
          <w:tab w:val="left" w:pos="0"/>
          <w:tab w:val="left" w:pos="379"/>
        </w:tabs>
        <w:ind w:firstLine="567"/>
        <w:jc w:val="both"/>
        <w:rPr>
          <w:rFonts w:ascii="Times New Roman" w:hAnsi="Times New Roman" w:cs="Times New Roman"/>
        </w:rPr>
      </w:pPr>
      <w:r w:rsidRPr="003D1B3C">
        <w:rPr>
          <w:rFonts w:ascii="Times New Roman" w:hAnsi="Times New Roman" w:cs="Times New Roman"/>
        </w:rPr>
        <w:t xml:space="preserve">4.С писмено уведомление от </w:t>
      </w:r>
      <w:r w:rsidRPr="003D1B3C">
        <w:rPr>
          <w:rFonts w:ascii="Times New Roman" w:hAnsi="Times New Roman" w:cs="Times New Roman"/>
          <w:b/>
          <w:spacing w:val="-1"/>
        </w:rPr>
        <w:t>Възложител</w:t>
      </w:r>
      <w:r w:rsidRPr="003D1B3C">
        <w:rPr>
          <w:rFonts w:ascii="Times New Roman" w:hAnsi="Times New Roman" w:cs="Times New Roman"/>
        </w:rPr>
        <w:t>я, при установени от Държавен контролен орган груби нарушения на нормативната уредба.</w:t>
      </w:r>
    </w:p>
    <w:p w:rsidR="00664D34" w:rsidRPr="003D1B3C" w:rsidRDefault="00664D34" w:rsidP="00664D34">
      <w:pPr>
        <w:shd w:val="clear" w:color="auto" w:fill="FFFFFF"/>
        <w:tabs>
          <w:tab w:val="left" w:pos="0"/>
        </w:tabs>
        <w:ind w:firstLine="567"/>
        <w:jc w:val="both"/>
        <w:rPr>
          <w:rFonts w:ascii="Times New Roman" w:hAnsi="Times New Roman" w:cs="Times New Roman"/>
        </w:rPr>
      </w:pPr>
      <w:r w:rsidRPr="00494AFE">
        <w:rPr>
          <w:rFonts w:ascii="Times New Roman" w:hAnsi="Times New Roman" w:cs="Times New Roman"/>
        </w:rPr>
        <w:t>(2.)</w:t>
      </w:r>
      <w:r w:rsidRPr="003D1B3C">
        <w:rPr>
          <w:rFonts w:ascii="Times New Roman" w:hAnsi="Times New Roman" w:cs="Times New Roman"/>
          <w:b/>
        </w:rPr>
        <w:t xml:space="preserve"> </w:t>
      </w:r>
      <w:r w:rsidRPr="003D1B3C">
        <w:rPr>
          <w:rFonts w:ascii="Times New Roman" w:hAnsi="Times New Roman" w:cs="Times New Roman"/>
        </w:rPr>
        <w:t xml:space="preserve">Настоящият договор може да бъде прекратен от </w:t>
      </w:r>
      <w:r w:rsidRPr="003D1B3C">
        <w:rPr>
          <w:rFonts w:ascii="Times New Roman" w:hAnsi="Times New Roman" w:cs="Times New Roman"/>
          <w:b/>
          <w:spacing w:val="-1"/>
        </w:rPr>
        <w:t>Възложител</w:t>
      </w:r>
      <w:r w:rsidRPr="003D1B3C">
        <w:rPr>
          <w:rFonts w:ascii="Times New Roman" w:hAnsi="Times New Roman" w:cs="Times New Roman"/>
        </w:rPr>
        <w:t xml:space="preserve">я и ако в резултат на обстоятелства, възникнали след сключването му, той не е в състояние да изпълни своите задължения по него. В този случай, </w:t>
      </w:r>
      <w:r w:rsidRPr="003D1B3C">
        <w:rPr>
          <w:rFonts w:ascii="Times New Roman" w:hAnsi="Times New Roman" w:cs="Times New Roman"/>
          <w:b/>
        </w:rPr>
        <w:t>Възложителят</w:t>
      </w:r>
      <w:r w:rsidRPr="003D1B3C">
        <w:rPr>
          <w:rFonts w:ascii="Times New Roman" w:hAnsi="Times New Roman" w:cs="Times New Roman"/>
        </w:rPr>
        <w:t xml:space="preserve"> обезщетява </w:t>
      </w:r>
      <w:r w:rsidRPr="003D1B3C">
        <w:rPr>
          <w:rFonts w:ascii="Times New Roman" w:hAnsi="Times New Roman" w:cs="Times New Roman"/>
          <w:b/>
        </w:rPr>
        <w:t xml:space="preserve">Изпълнителя </w:t>
      </w:r>
      <w:r w:rsidRPr="003D1B3C">
        <w:rPr>
          <w:rFonts w:ascii="Times New Roman" w:hAnsi="Times New Roman" w:cs="Times New Roman"/>
        </w:rPr>
        <w:t>за претърпените вреди.</w:t>
      </w:r>
    </w:p>
    <w:p w:rsidR="00664D34" w:rsidRPr="003D1B3C" w:rsidRDefault="00664D34" w:rsidP="00664D34">
      <w:pPr>
        <w:shd w:val="clear" w:color="auto" w:fill="FFFFFF"/>
        <w:tabs>
          <w:tab w:val="left" w:pos="0"/>
        </w:tabs>
        <w:ind w:firstLine="567"/>
        <w:jc w:val="both"/>
        <w:rPr>
          <w:rFonts w:ascii="Times New Roman" w:hAnsi="Times New Roman" w:cs="Times New Roman"/>
        </w:rPr>
      </w:pPr>
      <w:r>
        <w:rPr>
          <w:rFonts w:ascii="Times New Roman" w:hAnsi="Times New Roman" w:cs="Times New Roman"/>
          <w:b/>
        </w:rPr>
        <w:t>Чл.18</w:t>
      </w:r>
      <w:r w:rsidRPr="003D1B3C">
        <w:rPr>
          <w:rFonts w:ascii="Times New Roman" w:hAnsi="Times New Roman" w:cs="Times New Roman"/>
          <w:b/>
        </w:rPr>
        <w:t>.</w:t>
      </w:r>
      <w:r>
        <w:rPr>
          <w:rFonts w:ascii="Times New Roman" w:hAnsi="Times New Roman" w:cs="Times New Roman"/>
          <w:b/>
        </w:rPr>
        <w:t xml:space="preserve"> </w:t>
      </w:r>
      <w:r w:rsidRPr="00494AFE">
        <w:rPr>
          <w:rFonts w:ascii="Times New Roman" w:hAnsi="Times New Roman" w:cs="Times New Roman"/>
        </w:rPr>
        <w:t>(1.)</w:t>
      </w:r>
      <w:r w:rsidRPr="003D1B3C">
        <w:rPr>
          <w:rFonts w:ascii="Times New Roman" w:hAnsi="Times New Roman" w:cs="Times New Roman"/>
          <w:b/>
        </w:rPr>
        <w:t xml:space="preserve"> </w:t>
      </w:r>
      <w:r w:rsidRPr="003D1B3C">
        <w:rPr>
          <w:rFonts w:ascii="Times New Roman" w:hAnsi="Times New Roman" w:cs="Times New Roman"/>
        </w:rPr>
        <w:t>В случай, че договорът бъде прекратен по чл.1</w:t>
      </w:r>
      <w:r>
        <w:rPr>
          <w:rFonts w:ascii="Times New Roman" w:hAnsi="Times New Roman" w:cs="Times New Roman"/>
        </w:rPr>
        <w:t>7</w:t>
      </w:r>
      <w:r w:rsidRPr="003D1B3C">
        <w:rPr>
          <w:rFonts w:ascii="Times New Roman" w:hAnsi="Times New Roman" w:cs="Times New Roman"/>
        </w:rPr>
        <w:t>, ал.1, т.1 , страните не си дължат неустойки.</w:t>
      </w:r>
    </w:p>
    <w:p w:rsidR="00664D34" w:rsidRPr="003D1B3C" w:rsidRDefault="00664D34" w:rsidP="00664D34">
      <w:pPr>
        <w:shd w:val="clear" w:color="auto" w:fill="FFFFFF"/>
        <w:tabs>
          <w:tab w:val="left" w:pos="0"/>
          <w:tab w:val="left" w:pos="379"/>
        </w:tabs>
        <w:ind w:firstLine="567"/>
        <w:jc w:val="both"/>
        <w:rPr>
          <w:rFonts w:ascii="Times New Roman" w:hAnsi="Times New Roman" w:cs="Times New Roman"/>
        </w:rPr>
      </w:pPr>
      <w:r w:rsidRPr="00494AFE">
        <w:rPr>
          <w:rFonts w:ascii="Times New Roman" w:hAnsi="Times New Roman" w:cs="Times New Roman"/>
        </w:rPr>
        <w:t>(2.)</w:t>
      </w:r>
      <w:r w:rsidRPr="003D1B3C">
        <w:rPr>
          <w:rFonts w:ascii="Times New Roman" w:hAnsi="Times New Roman" w:cs="Times New Roman"/>
        </w:rPr>
        <w:t xml:space="preserve"> При прекратяване на договора по чл.1</w:t>
      </w:r>
      <w:r>
        <w:rPr>
          <w:rFonts w:ascii="Times New Roman" w:hAnsi="Times New Roman" w:cs="Times New Roman"/>
        </w:rPr>
        <w:t>7</w:t>
      </w:r>
      <w:r w:rsidRPr="003D1B3C">
        <w:rPr>
          <w:rFonts w:ascii="Times New Roman" w:hAnsi="Times New Roman" w:cs="Times New Roman"/>
        </w:rPr>
        <w:t xml:space="preserve">, ал.1, т.3, </w:t>
      </w:r>
      <w:r w:rsidRPr="003D1B3C">
        <w:rPr>
          <w:rFonts w:ascii="Times New Roman" w:hAnsi="Times New Roman" w:cs="Times New Roman"/>
          <w:b/>
        </w:rPr>
        <w:t>Изпълнителят</w:t>
      </w:r>
      <w:r w:rsidRPr="003D1B3C">
        <w:rPr>
          <w:rFonts w:ascii="Times New Roman" w:hAnsi="Times New Roman" w:cs="Times New Roman"/>
        </w:rPr>
        <w:t xml:space="preserve"> дължи неустойка в размер на 0,01 % на ден от стойността на договорените, но неизпълнени СМР. </w:t>
      </w:r>
    </w:p>
    <w:p w:rsidR="00664D34" w:rsidRPr="003D1B3C" w:rsidRDefault="00664D34" w:rsidP="00664D34">
      <w:pPr>
        <w:shd w:val="clear" w:color="auto" w:fill="FFFFFF"/>
        <w:tabs>
          <w:tab w:val="left" w:pos="0"/>
          <w:tab w:val="left" w:pos="379"/>
        </w:tabs>
        <w:ind w:firstLine="567"/>
        <w:jc w:val="both"/>
        <w:rPr>
          <w:rFonts w:ascii="Times New Roman" w:hAnsi="Times New Roman" w:cs="Times New Roman"/>
        </w:rPr>
      </w:pPr>
      <w:r w:rsidRPr="00494AFE">
        <w:rPr>
          <w:rFonts w:ascii="Times New Roman" w:hAnsi="Times New Roman" w:cs="Times New Roman"/>
        </w:rPr>
        <w:t>(3.)</w:t>
      </w:r>
      <w:r w:rsidRPr="003D1B3C">
        <w:rPr>
          <w:rFonts w:ascii="Times New Roman" w:hAnsi="Times New Roman" w:cs="Times New Roman"/>
        </w:rPr>
        <w:t xml:space="preserve"> При прекратяване на договора по чл.1</w:t>
      </w:r>
      <w:r>
        <w:rPr>
          <w:rFonts w:ascii="Times New Roman" w:hAnsi="Times New Roman" w:cs="Times New Roman"/>
        </w:rPr>
        <w:t>7</w:t>
      </w:r>
      <w:r w:rsidRPr="003D1B3C">
        <w:rPr>
          <w:rFonts w:ascii="Times New Roman" w:hAnsi="Times New Roman" w:cs="Times New Roman"/>
        </w:rPr>
        <w:t>, ал.1, т.2 и чл.1</w:t>
      </w:r>
      <w:r>
        <w:rPr>
          <w:rFonts w:ascii="Times New Roman" w:hAnsi="Times New Roman" w:cs="Times New Roman"/>
        </w:rPr>
        <w:t>7</w:t>
      </w:r>
      <w:r w:rsidRPr="003D1B3C">
        <w:rPr>
          <w:rFonts w:ascii="Times New Roman" w:hAnsi="Times New Roman" w:cs="Times New Roman"/>
        </w:rPr>
        <w:t xml:space="preserve">, ал.1, т.4, </w:t>
      </w:r>
      <w:r w:rsidRPr="003D1B3C">
        <w:rPr>
          <w:rFonts w:ascii="Times New Roman" w:hAnsi="Times New Roman" w:cs="Times New Roman"/>
          <w:b/>
        </w:rPr>
        <w:t>Изпълнителят</w:t>
      </w:r>
      <w:r w:rsidRPr="003D1B3C">
        <w:rPr>
          <w:rFonts w:ascii="Times New Roman" w:hAnsi="Times New Roman" w:cs="Times New Roman"/>
        </w:rPr>
        <w:t xml:space="preserve"> дължи неустойка в размер на 0.5% (нула цяло </w:t>
      </w:r>
      <w:r>
        <w:rPr>
          <w:rFonts w:ascii="Times New Roman" w:hAnsi="Times New Roman" w:cs="Times New Roman"/>
        </w:rPr>
        <w:t>и пет</w:t>
      </w:r>
      <w:r w:rsidRPr="003D1B3C">
        <w:rPr>
          <w:rFonts w:ascii="Times New Roman" w:hAnsi="Times New Roman" w:cs="Times New Roman"/>
        </w:rPr>
        <w:t xml:space="preserve"> процента</w:t>
      </w:r>
      <w:r>
        <w:rPr>
          <w:rFonts w:ascii="Times New Roman" w:hAnsi="Times New Roman" w:cs="Times New Roman"/>
        </w:rPr>
        <w:t xml:space="preserve">) </w:t>
      </w:r>
      <w:r w:rsidRPr="003D1B3C">
        <w:rPr>
          <w:rFonts w:ascii="Times New Roman" w:hAnsi="Times New Roman" w:cs="Times New Roman"/>
        </w:rPr>
        <w:t xml:space="preserve">от стойността на договорените, но неизпълнени СМР. </w:t>
      </w:r>
    </w:p>
    <w:p w:rsidR="00664D34" w:rsidRDefault="00664D34" w:rsidP="00664D34">
      <w:pPr>
        <w:pStyle w:val="PlainText"/>
        <w:tabs>
          <w:tab w:val="left" w:pos="0"/>
        </w:tabs>
        <w:ind w:firstLine="567"/>
        <w:jc w:val="both"/>
        <w:rPr>
          <w:rFonts w:ascii="Times New Roman" w:eastAsia="Arial Unicode MS" w:hAnsi="Times New Roman" w:cs="Times New Roman"/>
          <w:color w:val="000000"/>
          <w:sz w:val="24"/>
          <w:szCs w:val="24"/>
        </w:rPr>
      </w:pPr>
      <w:r w:rsidRPr="00494AFE">
        <w:rPr>
          <w:rFonts w:ascii="Times New Roman" w:hAnsi="Times New Roman" w:cs="Times New Roman"/>
          <w:sz w:val="24"/>
          <w:szCs w:val="24"/>
          <w:lang w:val="ru-RU"/>
        </w:rPr>
        <w:t>(4).</w:t>
      </w:r>
      <w:r w:rsidRPr="003D1B3C">
        <w:rPr>
          <w:rFonts w:ascii="Times New Roman" w:hAnsi="Times New Roman" w:cs="Times New Roman"/>
          <w:b/>
          <w:sz w:val="24"/>
          <w:szCs w:val="24"/>
          <w:lang w:val="ru-RU"/>
        </w:rPr>
        <w:t xml:space="preserve"> </w:t>
      </w:r>
      <w:r w:rsidRPr="003D1B3C">
        <w:rPr>
          <w:rFonts w:ascii="Times New Roman" w:eastAsia="Arial Unicode MS" w:hAnsi="Times New Roman" w:cs="Times New Roman"/>
          <w:color w:val="000000"/>
          <w:sz w:val="24"/>
          <w:szCs w:val="24"/>
        </w:rPr>
        <w:t xml:space="preserve">При забава за извършване и предаване на работите по настоящия договор в оферирания срок </w:t>
      </w:r>
      <w:r w:rsidRPr="00494AFE">
        <w:rPr>
          <w:rFonts w:ascii="Times New Roman" w:eastAsia="Arial Unicode MS" w:hAnsi="Times New Roman" w:cs="Times New Roman"/>
          <w:b/>
          <w:color w:val="000000"/>
          <w:sz w:val="24"/>
          <w:szCs w:val="24"/>
        </w:rPr>
        <w:t>И</w:t>
      </w:r>
      <w:r w:rsidRPr="003D1B3C">
        <w:rPr>
          <w:rFonts w:ascii="Times New Roman" w:eastAsia="Arial Unicode MS" w:hAnsi="Times New Roman" w:cs="Times New Roman"/>
          <w:b/>
          <w:color w:val="000000"/>
          <w:sz w:val="24"/>
          <w:szCs w:val="24"/>
        </w:rPr>
        <w:t>ЗПЪЛНИТЕЛЯТ</w:t>
      </w:r>
      <w:r w:rsidRPr="003D1B3C">
        <w:rPr>
          <w:rFonts w:ascii="Times New Roman" w:eastAsia="Arial Unicode MS" w:hAnsi="Times New Roman" w:cs="Times New Roman"/>
          <w:color w:val="000000"/>
          <w:sz w:val="24"/>
          <w:szCs w:val="24"/>
        </w:rPr>
        <w:t xml:space="preserve"> дължи неустойка в размер на 0.5% (нула цяло </w:t>
      </w:r>
      <w:r>
        <w:rPr>
          <w:rFonts w:ascii="Times New Roman" w:eastAsia="Arial Unicode MS" w:hAnsi="Times New Roman" w:cs="Times New Roman"/>
          <w:color w:val="000000"/>
          <w:sz w:val="24"/>
          <w:szCs w:val="24"/>
        </w:rPr>
        <w:t>и пет</w:t>
      </w:r>
      <w:r w:rsidRPr="003D1B3C">
        <w:rPr>
          <w:rFonts w:ascii="Times New Roman" w:eastAsia="Arial Unicode MS" w:hAnsi="Times New Roman" w:cs="Times New Roman"/>
          <w:color w:val="000000"/>
          <w:sz w:val="24"/>
          <w:szCs w:val="24"/>
        </w:rPr>
        <w:t xml:space="preserve"> процента)  от договорените, но неизпълнени работи за всеки просрочен ден след това, но не повече от  10 % ( десет на сто) от цената с ДДС.</w:t>
      </w:r>
    </w:p>
    <w:p w:rsidR="00664D34" w:rsidRPr="003D1B3C" w:rsidRDefault="00664D34" w:rsidP="00664D34">
      <w:pPr>
        <w:pStyle w:val="PlainText"/>
        <w:tabs>
          <w:tab w:val="left" w:pos="0"/>
        </w:tabs>
        <w:ind w:firstLine="567"/>
        <w:jc w:val="both"/>
        <w:rPr>
          <w:rFonts w:ascii="Times New Roman" w:eastAsia="Arial Unicode MS" w:hAnsi="Times New Roman" w:cs="Times New Roman"/>
          <w:color w:val="000000"/>
          <w:sz w:val="24"/>
          <w:szCs w:val="24"/>
        </w:rPr>
      </w:pPr>
    </w:p>
    <w:p w:rsidR="00664D34" w:rsidRPr="003D1B3C" w:rsidRDefault="00664D34" w:rsidP="00664D34">
      <w:pPr>
        <w:pStyle w:val="PlainText"/>
        <w:tabs>
          <w:tab w:val="left" w:pos="0"/>
        </w:tabs>
        <w:jc w:val="center"/>
        <w:outlineLvl w:val="0"/>
        <w:rPr>
          <w:rFonts w:ascii="Times New Roman" w:hAnsi="Times New Roman" w:cs="Times New Roman"/>
          <w:b/>
          <w:sz w:val="24"/>
          <w:szCs w:val="24"/>
          <w:u w:val="single"/>
          <w:lang w:val="ru-RU"/>
        </w:rPr>
      </w:pPr>
      <w:r w:rsidRPr="003D1B3C">
        <w:rPr>
          <w:rFonts w:ascii="Times New Roman" w:hAnsi="Times New Roman" w:cs="Times New Roman"/>
          <w:b/>
          <w:sz w:val="24"/>
          <w:szCs w:val="24"/>
          <w:u w:val="single"/>
          <w:lang w:val="ru-RU"/>
        </w:rPr>
        <w:t>ІX. ДРУГИ УСЛОВИЯ</w:t>
      </w:r>
    </w:p>
    <w:p w:rsidR="00664D34" w:rsidRPr="003D1B3C" w:rsidRDefault="00664D34" w:rsidP="00664D34">
      <w:pPr>
        <w:pStyle w:val="PlainText"/>
        <w:tabs>
          <w:tab w:val="left" w:pos="0"/>
        </w:tabs>
        <w:ind w:firstLine="567"/>
        <w:jc w:val="both"/>
        <w:rPr>
          <w:rFonts w:ascii="Times New Roman" w:eastAsia="Arial Unicode MS" w:hAnsi="Times New Roman" w:cs="Times New Roman"/>
          <w:color w:val="000000"/>
          <w:sz w:val="24"/>
          <w:szCs w:val="24"/>
        </w:rPr>
      </w:pPr>
      <w:r>
        <w:rPr>
          <w:rFonts w:ascii="Times New Roman" w:hAnsi="Times New Roman" w:cs="Times New Roman"/>
          <w:b/>
          <w:sz w:val="24"/>
          <w:szCs w:val="24"/>
          <w:lang w:val="ru-RU"/>
        </w:rPr>
        <w:t>Чл.19</w:t>
      </w:r>
      <w:r w:rsidRPr="003D1B3C">
        <w:rPr>
          <w:rFonts w:ascii="Times New Roman" w:hAnsi="Times New Roman" w:cs="Times New Roman"/>
          <w:b/>
          <w:sz w:val="24"/>
          <w:szCs w:val="24"/>
          <w:lang w:val="ru-RU"/>
        </w:rPr>
        <w:t xml:space="preserve">. </w:t>
      </w:r>
      <w:r w:rsidRPr="00494AFE">
        <w:rPr>
          <w:rFonts w:ascii="Times New Roman" w:hAnsi="Times New Roman" w:cs="Times New Roman"/>
          <w:sz w:val="24"/>
          <w:szCs w:val="24"/>
          <w:lang w:val="ru-RU"/>
        </w:rPr>
        <w:t>(1)</w:t>
      </w:r>
      <w:r w:rsidRPr="003D1B3C">
        <w:rPr>
          <w:rFonts w:ascii="Times New Roman" w:hAnsi="Times New Roman" w:cs="Times New Roman"/>
          <w:b/>
          <w:sz w:val="24"/>
          <w:szCs w:val="24"/>
          <w:lang w:val="ru-RU"/>
        </w:rPr>
        <w:t xml:space="preserve"> </w:t>
      </w:r>
      <w:r w:rsidRPr="003D1B3C">
        <w:rPr>
          <w:rFonts w:ascii="Times New Roman" w:eastAsia="Arial Unicode MS" w:hAnsi="Times New Roman" w:cs="Times New Roman"/>
          <w:color w:val="000000"/>
          <w:sz w:val="24"/>
          <w:szCs w:val="24"/>
        </w:rPr>
        <w:t>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малката обществена поръчка.</w:t>
      </w:r>
    </w:p>
    <w:p w:rsidR="00664D34" w:rsidRPr="003D1B3C" w:rsidRDefault="00664D34" w:rsidP="00664D34">
      <w:pPr>
        <w:pStyle w:val="PlainText"/>
        <w:tabs>
          <w:tab w:val="left" w:pos="0"/>
        </w:tabs>
        <w:ind w:firstLine="567"/>
        <w:jc w:val="both"/>
        <w:rPr>
          <w:rFonts w:ascii="Times New Roman" w:eastAsia="Arial Unicode MS" w:hAnsi="Times New Roman" w:cs="Times New Roman"/>
          <w:color w:val="000000"/>
          <w:sz w:val="24"/>
          <w:szCs w:val="24"/>
        </w:rPr>
      </w:pPr>
      <w:r w:rsidRPr="00494AFE">
        <w:rPr>
          <w:rFonts w:ascii="Times New Roman" w:eastAsia="Arial Unicode MS" w:hAnsi="Times New Roman" w:cs="Times New Roman"/>
          <w:color w:val="000000"/>
          <w:sz w:val="24"/>
          <w:szCs w:val="24"/>
        </w:rPr>
        <w:t>(2)</w:t>
      </w:r>
      <w:r w:rsidRPr="003D1B3C">
        <w:rPr>
          <w:rFonts w:ascii="Times New Roman" w:eastAsia="Arial Unicode MS" w:hAnsi="Times New Roman" w:cs="Times New Roman"/>
          <w:color w:val="000000"/>
          <w:sz w:val="24"/>
          <w:szCs w:val="24"/>
        </w:rPr>
        <w:t xml:space="preserve"> Правилото по предходната алинея не се прилага по отношение на задължителната информация, която </w:t>
      </w:r>
      <w:r w:rsidRPr="003D1B3C">
        <w:rPr>
          <w:rFonts w:ascii="Times New Roman" w:eastAsia="Arial Unicode MS" w:hAnsi="Times New Roman" w:cs="Times New Roman"/>
          <w:b/>
          <w:color w:val="000000"/>
          <w:sz w:val="24"/>
          <w:szCs w:val="24"/>
        </w:rPr>
        <w:t>ВЪЗЛОЖИТЕЛЯТ</w:t>
      </w:r>
      <w:r w:rsidRPr="003D1B3C">
        <w:rPr>
          <w:rFonts w:ascii="Times New Roman" w:eastAsia="Arial Unicode MS" w:hAnsi="Times New Roman" w:cs="Times New Roman"/>
          <w:color w:val="000000"/>
          <w:sz w:val="24"/>
          <w:szCs w:val="24"/>
        </w:rPr>
        <w:t xml:space="preserve"> следва да представи на Агенцията по обществени поръчки съобразно реда, предвиден в ЗОП.</w:t>
      </w:r>
    </w:p>
    <w:p w:rsidR="00664D34" w:rsidRPr="003D1B3C" w:rsidRDefault="00664D34" w:rsidP="00664D34">
      <w:pPr>
        <w:pStyle w:val="PlainText"/>
        <w:tabs>
          <w:tab w:val="left" w:pos="0"/>
        </w:tabs>
        <w:ind w:firstLine="567"/>
        <w:jc w:val="both"/>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rPr>
        <w:t>Чл.20.</w:t>
      </w:r>
      <w:r w:rsidRPr="003D1B3C">
        <w:rPr>
          <w:rFonts w:ascii="Times New Roman" w:eastAsia="Arial Unicode MS" w:hAnsi="Times New Roman" w:cs="Times New Roman"/>
          <w:b/>
          <w:color w:val="000000"/>
          <w:sz w:val="24"/>
          <w:szCs w:val="24"/>
        </w:rPr>
        <w:t xml:space="preserve"> </w:t>
      </w:r>
      <w:r w:rsidRPr="00494AFE">
        <w:rPr>
          <w:rFonts w:ascii="Times New Roman" w:eastAsia="Arial Unicode MS" w:hAnsi="Times New Roman" w:cs="Times New Roman"/>
          <w:color w:val="000000"/>
          <w:sz w:val="24"/>
          <w:szCs w:val="24"/>
        </w:rPr>
        <w:t>(1)</w:t>
      </w:r>
      <w:r w:rsidRPr="003D1B3C">
        <w:rPr>
          <w:rFonts w:ascii="Times New Roman" w:eastAsia="Arial Unicode MS" w:hAnsi="Times New Roman" w:cs="Times New Roman"/>
          <w:color w:val="000000"/>
          <w:sz w:val="24"/>
          <w:szCs w:val="24"/>
        </w:rPr>
        <w:t xml:space="preserve"> Ако при извършване на строителството възникнат препятствия за изпълнение на настоящия договор, всяка от страните е задължена да предприеме всички зависещи от нея разумни мерки за отстраняване на тези препятствия, дори когато тя не носи отговорност за тези препятствия.</w:t>
      </w:r>
    </w:p>
    <w:p w:rsidR="00664D34" w:rsidRPr="003D1B3C" w:rsidRDefault="00664D34" w:rsidP="00664D34">
      <w:pPr>
        <w:pStyle w:val="PlainText"/>
        <w:tabs>
          <w:tab w:val="left" w:pos="0"/>
        </w:tabs>
        <w:ind w:firstLine="567"/>
        <w:jc w:val="both"/>
        <w:rPr>
          <w:rFonts w:ascii="Times New Roman" w:eastAsia="Arial Unicode MS" w:hAnsi="Times New Roman" w:cs="Times New Roman"/>
          <w:color w:val="000000"/>
          <w:sz w:val="24"/>
          <w:szCs w:val="24"/>
        </w:rPr>
      </w:pPr>
      <w:r w:rsidRPr="00494AFE">
        <w:rPr>
          <w:rFonts w:ascii="Times New Roman" w:eastAsia="Arial Unicode MS" w:hAnsi="Times New Roman" w:cs="Times New Roman"/>
          <w:color w:val="000000"/>
          <w:sz w:val="24"/>
          <w:szCs w:val="24"/>
        </w:rPr>
        <w:t>(2)</w:t>
      </w:r>
      <w:r w:rsidRPr="003D1B3C">
        <w:rPr>
          <w:rFonts w:ascii="Times New Roman" w:eastAsia="Arial Unicode MS" w:hAnsi="Times New Roman" w:cs="Times New Roman"/>
          <w:color w:val="000000"/>
          <w:sz w:val="24"/>
          <w:szCs w:val="24"/>
        </w:rPr>
        <w:t xml:space="preserve"> Ако при отстраняването на препятствия по предходната алинея страната, която не носи задължение или отговорност за това, е направила разноски, то те трябва да се обезщетят от другата страна при постигнато предварително съгласие за това.</w:t>
      </w:r>
    </w:p>
    <w:p w:rsidR="00664D34" w:rsidRPr="003D1B3C" w:rsidRDefault="00664D34" w:rsidP="00664D34">
      <w:pPr>
        <w:pStyle w:val="PlainText"/>
        <w:tabs>
          <w:tab w:val="left" w:pos="0"/>
        </w:tabs>
        <w:ind w:firstLine="567"/>
        <w:jc w:val="both"/>
        <w:rPr>
          <w:rFonts w:ascii="Times New Roman" w:eastAsia="Arial Unicode MS" w:hAnsi="Times New Roman" w:cs="Times New Roman"/>
          <w:color w:val="000000"/>
          <w:sz w:val="24"/>
          <w:szCs w:val="24"/>
        </w:rPr>
      </w:pPr>
      <w:r w:rsidRPr="00494AFE">
        <w:rPr>
          <w:rFonts w:ascii="Times New Roman" w:eastAsia="Arial Unicode MS" w:hAnsi="Times New Roman" w:cs="Times New Roman"/>
          <w:color w:val="000000"/>
          <w:sz w:val="24"/>
          <w:szCs w:val="24"/>
        </w:rPr>
        <w:lastRenderedPageBreak/>
        <w:t>(3)</w:t>
      </w:r>
      <w:r w:rsidRPr="003D1B3C">
        <w:rPr>
          <w:rFonts w:ascii="Times New Roman" w:eastAsia="Arial Unicode MS" w:hAnsi="Times New Roman" w:cs="Times New Roman"/>
          <w:color w:val="000000"/>
          <w:sz w:val="24"/>
          <w:szCs w:val="24"/>
        </w:rPr>
        <w:t xml:space="preserve"> Когато препятствията са по независещи и от двете страни причини, разноските по отстраняването на препятствията се поемат поравно. </w:t>
      </w:r>
    </w:p>
    <w:p w:rsidR="00664D34" w:rsidRPr="003D1B3C" w:rsidRDefault="00664D34" w:rsidP="00664D34">
      <w:pPr>
        <w:pStyle w:val="PlainText"/>
        <w:tabs>
          <w:tab w:val="left" w:pos="0"/>
        </w:tabs>
        <w:ind w:firstLine="567"/>
        <w:jc w:val="both"/>
        <w:rPr>
          <w:rFonts w:ascii="Times New Roman" w:eastAsia="Arial Unicode MS" w:hAnsi="Times New Roman" w:cs="Times New Roman"/>
          <w:color w:val="000000"/>
          <w:sz w:val="24"/>
          <w:szCs w:val="24"/>
        </w:rPr>
      </w:pPr>
      <w:r w:rsidRPr="003D1B3C">
        <w:rPr>
          <w:rFonts w:ascii="Times New Roman" w:eastAsia="Arial Unicode MS" w:hAnsi="Times New Roman" w:cs="Times New Roman"/>
          <w:b/>
          <w:color w:val="000000"/>
          <w:sz w:val="24"/>
          <w:szCs w:val="24"/>
        </w:rPr>
        <w:t>Чл.</w:t>
      </w:r>
      <w:r>
        <w:rPr>
          <w:rFonts w:ascii="Times New Roman" w:eastAsia="Arial Unicode MS" w:hAnsi="Times New Roman" w:cs="Times New Roman"/>
          <w:b/>
          <w:color w:val="000000"/>
          <w:sz w:val="24"/>
          <w:szCs w:val="24"/>
        </w:rPr>
        <w:t>21</w:t>
      </w:r>
      <w:r w:rsidRPr="003D1B3C">
        <w:rPr>
          <w:rFonts w:ascii="Times New Roman" w:eastAsia="Arial Unicode MS" w:hAnsi="Times New Roman" w:cs="Times New Roman"/>
          <w:color w:val="000000"/>
          <w:sz w:val="24"/>
          <w:szCs w:val="24"/>
        </w:rPr>
        <w:t>. Нищожността на някоя клауза от настоящия договор не води до нищожност на друга клауза или на договора като цяло.</w:t>
      </w:r>
    </w:p>
    <w:p w:rsidR="00664D34" w:rsidRPr="00F42A60" w:rsidRDefault="00664D34" w:rsidP="00664D34">
      <w:pPr>
        <w:pStyle w:val="PlainText"/>
        <w:tabs>
          <w:tab w:val="left" w:pos="0"/>
        </w:tabs>
        <w:ind w:firstLine="567"/>
        <w:jc w:val="both"/>
        <w:outlineLvl w:val="0"/>
        <w:rPr>
          <w:rFonts w:ascii="Times New Roman" w:hAnsi="Times New Roman" w:cs="Times New Roman"/>
          <w:sz w:val="24"/>
          <w:szCs w:val="24"/>
        </w:rPr>
      </w:pPr>
      <w:r w:rsidRPr="00F42A60">
        <w:rPr>
          <w:rFonts w:ascii="Times New Roman" w:eastAsia="Arial Unicode MS" w:hAnsi="Times New Roman" w:cs="Times New Roman"/>
          <w:b/>
          <w:color w:val="000000"/>
          <w:sz w:val="24"/>
          <w:szCs w:val="24"/>
        </w:rPr>
        <w:t>Чл.22.</w:t>
      </w:r>
      <w:r w:rsidRPr="00F42A60">
        <w:rPr>
          <w:rFonts w:ascii="Times New Roman" w:eastAsia="Arial Unicode MS" w:hAnsi="Times New Roman" w:cs="Times New Roman"/>
          <w:color w:val="000000"/>
          <w:sz w:val="24"/>
          <w:szCs w:val="24"/>
        </w:rPr>
        <w:t xml:space="preserve"> </w:t>
      </w:r>
      <w:r w:rsidRPr="00F42A60">
        <w:rPr>
          <w:rFonts w:ascii="Times New Roman" w:hAnsi="Times New Roman" w:cs="Times New Roman"/>
          <w:sz w:val="24"/>
          <w:szCs w:val="24"/>
        </w:rPr>
        <w:t xml:space="preserve">Настоящият договор не може да бъде променян или допълван, освен по изключение при спазване на условията на ЗОП. </w:t>
      </w:r>
    </w:p>
    <w:p w:rsidR="00664D34" w:rsidRPr="00F42A60" w:rsidRDefault="00664D34" w:rsidP="00664D34">
      <w:pPr>
        <w:pStyle w:val="PlainText"/>
        <w:tabs>
          <w:tab w:val="left" w:pos="0"/>
        </w:tabs>
        <w:ind w:firstLine="567"/>
        <w:jc w:val="both"/>
        <w:outlineLvl w:val="0"/>
        <w:rPr>
          <w:rFonts w:ascii="Times New Roman" w:eastAsia="Arial Unicode MS" w:hAnsi="Times New Roman" w:cs="Times New Roman"/>
          <w:color w:val="000000"/>
          <w:sz w:val="24"/>
          <w:szCs w:val="24"/>
        </w:rPr>
      </w:pPr>
      <w:r w:rsidRPr="00F42A60">
        <w:rPr>
          <w:rFonts w:ascii="Times New Roman" w:eastAsia="Arial Unicode MS" w:hAnsi="Times New Roman" w:cs="Times New Roman"/>
          <w:b/>
          <w:color w:val="000000"/>
          <w:sz w:val="24"/>
          <w:szCs w:val="24"/>
        </w:rPr>
        <w:t xml:space="preserve">Чл.23. </w:t>
      </w:r>
      <w:r w:rsidRPr="00F42A60">
        <w:rPr>
          <w:rFonts w:ascii="Times New Roman" w:hAnsi="Times New Roman" w:cs="Times New Roman"/>
          <w:sz w:val="24"/>
          <w:szCs w:val="24"/>
        </w:rPr>
        <w:t>Всички допълнително възникнали въпроси след подписването на договора и свързани с неговото изпълнение ще се решават от двете страни в духа на добрата воля с двустранни писмени споразумения, които не могат да променят или допълват елементите на договора в нарушение на чл. 116 от ЗОП и предходния член от настоящия договор.</w:t>
      </w:r>
    </w:p>
    <w:p w:rsidR="00664D34" w:rsidRPr="003D1B3C" w:rsidRDefault="00664D34" w:rsidP="00664D34">
      <w:pPr>
        <w:pStyle w:val="PlainText"/>
        <w:tabs>
          <w:tab w:val="left" w:pos="0"/>
          <w:tab w:val="left" w:pos="720"/>
          <w:tab w:val="left" w:pos="1080"/>
          <w:tab w:val="left" w:pos="1260"/>
        </w:tabs>
        <w:ind w:firstLine="567"/>
        <w:jc w:val="both"/>
        <w:rPr>
          <w:rFonts w:ascii="Times New Roman" w:eastAsia="Arial Unicode MS" w:hAnsi="Times New Roman" w:cs="Times New Roman"/>
          <w:color w:val="000000"/>
          <w:sz w:val="24"/>
          <w:szCs w:val="24"/>
        </w:rPr>
      </w:pPr>
      <w:r w:rsidRPr="003D1B3C">
        <w:rPr>
          <w:rFonts w:ascii="Times New Roman" w:eastAsia="Arial Unicode MS" w:hAnsi="Times New Roman" w:cs="Times New Roman"/>
          <w:b/>
          <w:color w:val="000000"/>
          <w:sz w:val="24"/>
          <w:szCs w:val="24"/>
        </w:rPr>
        <w:t>Чл.2</w:t>
      </w:r>
      <w:r>
        <w:rPr>
          <w:rFonts w:ascii="Times New Roman" w:eastAsia="Arial Unicode MS" w:hAnsi="Times New Roman" w:cs="Times New Roman"/>
          <w:b/>
          <w:color w:val="000000"/>
          <w:sz w:val="24"/>
          <w:szCs w:val="24"/>
        </w:rPr>
        <w:t>4</w:t>
      </w:r>
      <w:r w:rsidRPr="003D1B3C">
        <w:rPr>
          <w:rFonts w:ascii="Times New Roman" w:eastAsia="Arial Unicode MS" w:hAnsi="Times New Roman" w:cs="Times New Roman"/>
          <w:color w:val="000000"/>
          <w:sz w:val="24"/>
          <w:szCs w:val="24"/>
        </w:rPr>
        <w:t>.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664D34" w:rsidRPr="003D1B3C" w:rsidRDefault="00664D34" w:rsidP="00664D34">
      <w:pPr>
        <w:pStyle w:val="PlainText"/>
        <w:tabs>
          <w:tab w:val="left" w:pos="0"/>
        </w:tabs>
        <w:ind w:firstLine="567"/>
        <w:jc w:val="both"/>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rPr>
        <w:t>Чл.25</w:t>
      </w:r>
      <w:r w:rsidRPr="003D1B3C">
        <w:rPr>
          <w:rFonts w:ascii="Times New Roman" w:eastAsia="Arial Unicode MS" w:hAnsi="Times New Roman" w:cs="Times New Roman"/>
          <w:b/>
          <w:color w:val="000000"/>
          <w:sz w:val="24"/>
          <w:szCs w:val="24"/>
        </w:rPr>
        <w:t>.</w:t>
      </w:r>
      <w:r w:rsidRPr="003D1B3C">
        <w:rPr>
          <w:rFonts w:ascii="Times New Roman" w:eastAsia="Arial Unicode MS" w:hAnsi="Times New Roman" w:cs="Times New Roman"/>
          <w:color w:val="000000"/>
          <w:sz w:val="24"/>
          <w:szCs w:val="24"/>
        </w:rPr>
        <w:t xml:space="preserve"> За неуредените в настоящия договор въпроси се прилагат разпоредбите на действащото законодателство на Република България.</w:t>
      </w:r>
    </w:p>
    <w:p w:rsidR="00664D34" w:rsidRPr="003D1B3C" w:rsidRDefault="00664D34" w:rsidP="00664D34">
      <w:pPr>
        <w:pStyle w:val="PlainText"/>
        <w:tabs>
          <w:tab w:val="left" w:pos="0"/>
        </w:tabs>
        <w:ind w:firstLine="567"/>
        <w:jc w:val="both"/>
        <w:rPr>
          <w:rFonts w:ascii="Times New Roman" w:eastAsia="Arial Unicode MS" w:hAnsi="Times New Roman" w:cs="Times New Roman"/>
          <w:color w:val="000000"/>
          <w:sz w:val="24"/>
          <w:szCs w:val="24"/>
        </w:rPr>
      </w:pPr>
      <w:r w:rsidRPr="003D1B3C">
        <w:rPr>
          <w:rFonts w:ascii="Times New Roman" w:eastAsia="Arial Unicode MS" w:hAnsi="Times New Roman" w:cs="Times New Roman"/>
          <w:b/>
          <w:color w:val="000000"/>
          <w:sz w:val="24"/>
          <w:szCs w:val="24"/>
        </w:rPr>
        <w:t>Чл.2</w:t>
      </w:r>
      <w:r>
        <w:rPr>
          <w:rFonts w:ascii="Times New Roman" w:eastAsia="Arial Unicode MS" w:hAnsi="Times New Roman" w:cs="Times New Roman"/>
          <w:b/>
          <w:color w:val="000000"/>
          <w:sz w:val="24"/>
          <w:szCs w:val="24"/>
        </w:rPr>
        <w:t>6</w:t>
      </w:r>
      <w:r w:rsidRPr="003D1B3C">
        <w:rPr>
          <w:rFonts w:ascii="Times New Roman" w:eastAsia="Arial Unicode MS" w:hAnsi="Times New Roman" w:cs="Times New Roman"/>
          <w:color w:val="000000"/>
          <w:sz w:val="24"/>
          <w:szCs w:val="24"/>
        </w:rPr>
        <w:t>. 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664D34" w:rsidRPr="003C77F6" w:rsidRDefault="00664D34" w:rsidP="00664D34">
      <w:pPr>
        <w:pStyle w:val="PlainText"/>
        <w:tabs>
          <w:tab w:val="left" w:pos="0"/>
        </w:tabs>
        <w:ind w:firstLine="567"/>
        <w:jc w:val="both"/>
        <w:rPr>
          <w:rFonts w:ascii="Times New Roman" w:eastAsia="Arial Unicode MS" w:hAnsi="Times New Roman" w:cs="Times New Roman"/>
          <w:color w:val="000000"/>
          <w:sz w:val="24"/>
          <w:szCs w:val="24"/>
        </w:rPr>
      </w:pPr>
      <w:r w:rsidRPr="003C77F6">
        <w:rPr>
          <w:rFonts w:ascii="Times New Roman" w:eastAsia="Arial Unicode MS" w:hAnsi="Times New Roman" w:cs="Times New Roman"/>
          <w:b/>
          <w:color w:val="000000"/>
          <w:sz w:val="24"/>
          <w:szCs w:val="24"/>
        </w:rPr>
        <w:t>Чл. 27.</w:t>
      </w:r>
      <w:r w:rsidRPr="003C77F6">
        <w:rPr>
          <w:rFonts w:ascii="Times New Roman" w:eastAsia="Arial Unicode MS" w:hAnsi="Times New Roman" w:cs="Times New Roman"/>
          <w:color w:val="000000"/>
          <w:sz w:val="24"/>
          <w:szCs w:val="24"/>
        </w:rPr>
        <w:t xml:space="preserve"> Неразделна част от настоящия договор са следните приложения:</w:t>
      </w:r>
    </w:p>
    <w:p w:rsidR="00664D34" w:rsidRPr="003C77F6" w:rsidRDefault="00664D34" w:rsidP="00664D34">
      <w:pPr>
        <w:pStyle w:val="PlainText"/>
        <w:tabs>
          <w:tab w:val="left" w:pos="0"/>
        </w:tabs>
        <w:ind w:firstLine="567"/>
        <w:jc w:val="both"/>
        <w:rPr>
          <w:rFonts w:ascii="Times New Roman" w:eastAsia="Arial Unicode MS" w:hAnsi="Times New Roman" w:cs="Times New Roman"/>
          <w:color w:val="000000"/>
          <w:sz w:val="24"/>
          <w:szCs w:val="24"/>
        </w:rPr>
      </w:pPr>
      <w:r w:rsidRPr="003C77F6">
        <w:rPr>
          <w:rFonts w:ascii="Times New Roman" w:eastAsia="Arial Unicode MS" w:hAnsi="Times New Roman" w:cs="Times New Roman"/>
          <w:color w:val="000000"/>
          <w:sz w:val="24"/>
          <w:szCs w:val="24"/>
        </w:rPr>
        <w:t>1. Линеен календарен график и Диаграма на работната ръка;</w:t>
      </w:r>
    </w:p>
    <w:p w:rsidR="00664D34" w:rsidRPr="003C77F6" w:rsidRDefault="00664D34" w:rsidP="00664D34">
      <w:pPr>
        <w:pStyle w:val="PlainText"/>
        <w:tabs>
          <w:tab w:val="left" w:pos="0"/>
        </w:tabs>
        <w:ind w:firstLine="567"/>
        <w:jc w:val="both"/>
        <w:rPr>
          <w:rFonts w:ascii="Times New Roman" w:eastAsia="Arial Unicode MS" w:hAnsi="Times New Roman" w:cs="Times New Roman"/>
          <w:color w:val="000000"/>
          <w:sz w:val="24"/>
          <w:szCs w:val="24"/>
        </w:rPr>
      </w:pPr>
      <w:r w:rsidRPr="003C77F6">
        <w:rPr>
          <w:rFonts w:ascii="Times New Roman" w:eastAsia="Arial Unicode MS" w:hAnsi="Times New Roman" w:cs="Times New Roman"/>
          <w:color w:val="000000"/>
          <w:sz w:val="24"/>
          <w:szCs w:val="24"/>
        </w:rPr>
        <w:t>2. Количествено-стойностна сметка, изготвена от ИЗПЪЛНИТЕЛЯ при подаване на офертата;</w:t>
      </w:r>
    </w:p>
    <w:p w:rsidR="00664D34" w:rsidRPr="003C77F6" w:rsidRDefault="00664D34" w:rsidP="00664D34">
      <w:pPr>
        <w:pStyle w:val="PlainText"/>
        <w:tabs>
          <w:tab w:val="left" w:pos="0"/>
        </w:tabs>
        <w:ind w:firstLine="567"/>
        <w:jc w:val="both"/>
        <w:rPr>
          <w:rFonts w:ascii="Times New Roman" w:eastAsia="Arial Unicode MS" w:hAnsi="Times New Roman" w:cs="Times New Roman"/>
          <w:color w:val="000000"/>
          <w:sz w:val="24"/>
          <w:szCs w:val="24"/>
        </w:rPr>
      </w:pPr>
      <w:r w:rsidRPr="003C77F6">
        <w:rPr>
          <w:rFonts w:ascii="Times New Roman" w:eastAsia="Arial Unicode MS" w:hAnsi="Times New Roman" w:cs="Times New Roman"/>
          <w:color w:val="000000"/>
          <w:sz w:val="24"/>
          <w:szCs w:val="24"/>
        </w:rPr>
        <w:t>3. Предложение за изпълнение на поръчката на ИЗПЪЛНИТЕЛЯ и приложенията към него</w:t>
      </w:r>
      <w:r>
        <w:rPr>
          <w:rFonts w:ascii="Times New Roman" w:eastAsia="Arial Unicode MS" w:hAnsi="Times New Roman" w:cs="Times New Roman"/>
          <w:color w:val="000000"/>
          <w:sz w:val="24"/>
          <w:szCs w:val="24"/>
        </w:rPr>
        <w:t>;</w:t>
      </w:r>
    </w:p>
    <w:p w:rsidR="00664D34" w:rsidRPr="003C77F6" w:rsidRDefault="00664D34" w:rsidP="00664D34">
      <w:pPr>
        <w:pStyle w:val="PlainText"/>
        <w:tabs>
          <w:tab w:val="left" w:pos="0"/>
        </w:tabs>
        <w:ind w:firstLine="567"/>
        <w:jc w:val="both"/>
        <w:rPr>
          <w:rFonts w:ascii="Times New Roman" w:eastAsia="Arial Unicode MS" w:hAnsi="Times New Roman" w:cs="Times New Roman"/>
          <w:color w:val="000000"/>
          <w:sz w:val="24"/>
          <w:szCs w:val="24"/>
        </w:rPr>
      </w:pPr>
      <w:r w:rsidRPr="003C77F6">
        <w:rPr>
          <w:rFonts w:ascii="Times New Roman" w:eastAsia="Arial Unicode MS" w:hAnsi="Times New Roman" w:cs="Times New Roman"/>
          <w:color w:val="000000"/>
          <w:sz w:val="24"/>
          <w:szCs w:val="24"/>
        </w:rPr>
        <w:t>4. Ценово предложение на ИЗПЪЛНИТЕЛЯ.</w:t>
      </w:r>
    </w:p>
    <w:p w:rsidR="00664D34" w:rsidRPr="003D1B3C" w:rsidRDefault="00664D34" w:rsidP="00664D34">
      <w:pPr>
        <w:shd w:val="clear" w:color="auto" w:fill="FFFFFF"/>
        <w:tabs>
          <w:tab w:val="left" w:pos="0"/>
        </w:tabs>
        <w:ind w:right="648" w:firstLine="567"/>
        <w:jc w:val="both"/>
        <w:rPr>
          <w:rFonts w:ascii="Times New Roman" w:hAnsi="Times New Roman" w:cs="Times New Roman"/>
        </w:rPr>
      </w:pPr>
    </w:p>
    <w:p w:rsidR="00664D34" w:rsidRPr="003D1B3C" w:rsidRDefault="00664D34" w:rsidP="00664D34">
      <w:pPr>
        <w:pStyle w:val="Heading3"/>
        <w:keepNext w:val="0"/>
        <w:tabs>
          <w:tab w:val="left" w:pos="0"/>
        </w:tabs>
        <w:spacing w:before="120"/>
        <w:ind w:firstLine="567"/>
        <w:jc w:val="both"/>
        <w:rPr>
          <w:rFonts w:ascii="Times New Roman" w:eastAsia="Arial Unicode MS" w:hAnsi="Times New Roman"/>
          <w:b w:val="0"/>
          <w:bCs w:val="0"/>
          <w:sz w:val="24"/>
          <w:szCs w:val="24"/>
        </w:rPr>
      </w:pPr>
      <w:r>
        <w:rPr>
          <w:rFonts w:ascii="Times New Roman" w:eastAsia="Arial Unicode MS" w:hAnsi="Times New Roman"/>
          <w:b w:val="0"/>
          <w:bCs w:val="0"/>
          <w:sz w:val="24"/>
          <w:szCs w:val="24"/>
        </w:rPr>
        <w:t>Договорът се изготви в четири</w:t>
      </w:r>
      <w:r w:rsidRPr="003D1B3C">
        <w:rPr>
          <w:rFonts w:ascii="Times New Roman" w:eastAsia="Arial Unicode MS" w:hAnsi="Times New Roman"/>
          <w:b w:val="0"/>
          <w:bCs w:val="0"/>
          <w:sz w:val="24"/>
          <w:szCs w:val="24"/>
        </w:rPr>
        <w:t xml:space="preserve"> еднообразни екземпляра, един </w:t>
      </w:r>
      <w:r w:rsidRPr="00744CBE">
        <w:rPr>
          <w:rFonts w:ascii="Times New Roman" w:eastAsia="Arial Unicode MS" w:hAnsi="Times New Roman"/>
          <w:sz w:val="24"/>
          <w:szCs w:val="24"/>
        </w:rPr>
        <w:t>ИЗПЪЛНИТЕЛЯТ</w:t>
      </w:r>
      <w:r>
        <w:rPr>
          <w:rFonts w:ascii="Times New Roman" w:eastAsia="Arial Unicode MS" w:hAnsi="Times New Roman"/>
          <w:b w:val="0"/>
          <w:bCs w:val="0"/>
          <w:sz w:val="24"/>
          <w:szCs w:val="24"/>
        </w:rPr>
        <w:t xml:space="preserve"> и три за </w:t>
      </w:r>
      <w:r w:rsidRPr="00744CBE">
        <w:rPr>
          <w:rFonts w:ascii="Times New Roman" w:eastAsia="Arial Unicode MS" w:hAnsi="Times New Roman"/>
          <w:sz w:val="24"/>
          <w:szCs w:val="24"/>
        </w:rPr>
        <w:t>ВЪЗЛОЖИТЕЛЯТ</w:t>
      </w:r>
      <w:r>
        <w:rPr>
          <w:rFonts w:ascii="Times New Roman" w:eastAsia="Arial Unicode MS" w:hAnsi="Times New Roman"/>
          <w:b w:val="0"/>
          <w:bCs w:val="0"/>
          <w:sz w:val="24"/>
          <w:szCs w:val="24"/>
        </w:rPr>
        <w:t xml:space="preserve"> </w:t>
      </w:r>
      <w:r w:rsidRPr="003D1B3C">
        <w:rPr>
          <w:rFonts w:ascii="Times New Roman" w:eastAsia="Arial Unicode MS" w:hAnsi="Times New Roman"/>
          <w:b w:val="0"/>
          <w:bCs w:val="0"/>
          <w:sz w:val="24"/>
          <w:szCs w:val="24"/>
        </w:rPr>
        <w:t>и влиза в сила с подписването му.</w:t>
      </w:r>
    </w:p>
    <w:p w:rsidR="00664D34" w:rsidRPr="003D1B3C" w:rsidRDefault="00664D34" w:rsidP="00F0056E">
      <w:pPr>
        <w:tabs>
          <w:tab w:val="left" w:pos="0"/>
        </w:tabs>
        <w:jc w:val="both"/>
        <w:rPr>
          <w:rFonts w:ascii="Times New Roman" w:hAnsi="Times New Roman" w:cs="Times New Roman"/>
        </w:rPr>
      </w:pPr>
    </w:p>
    <w:p w:rsidR="00664D34" w:rsidRPr="00494AFE" w:rsidRDefault="00664D34" w:rsidP="00664D34">
      <w:pPr>
        <w:shd w:val="clear" w:color="auto" w:fill="FFFFFF"/>
        <w:tabs>
          <w:tab w:val="left" w:pos="4018"/>
        </w:tabs>
        <w:spacing w:before="120"/>
        <w:ind w:left="11"/>
        <w:jc w:val="both"/>
        <w:rPr>
          <w:rFonts w:ascii="Times New Roman" w:hAnsi="Times New Roman" w:cs="Times New Roman"/>
          <w:b/>
        </w:rPr>
      </w:pPr>
      <w:r w:rsidRPr="00494AFE">
        <w:rPr>
          <w:rFonts w:ascii="Times New Roman" w:hAnsi="Times New Roman" w:cs="Times New Roman"/>
          <w:b/>
          <w:bCs/>
        </w:rPr>
        <w:t>ВЪЗЛОЖИТЕЛ:</w:t>
      </w:r>
      <w:r w:rsidRPr="00494AFE">
        <w:rPr>
          <w:rFonts w:ascii="Times New Roman" w:hAnsi="Times New Roman" w:cs="Times New Roman"/>
          <w:b/>
          <w:bCs/>
        </w:rPr>
        <w:tab/>
      </w:r>
      <w:r w:rsidRPr="00494AFE">
        <w:rPr>
          <w:rFonts w:ascii="Times New Roman" w:hAnsi="Times New Roman" w:cs="Times New Roman"/>
          <w:b/>
          <w:bCs/>
        </w:rPr>
        <w:tab/>
      </w:r>
      <w:r w:rsidRPr="00494AFE">
        <w:rPr>
          <w:rFonts w:ascii="Times New Roman" w:hAnsi="Times New Roman" w:cs="Times New Roman"/>
          <w:b/>
          <w:bCs/>
        </w:rPr>
        <w:tab/>
      </w:r>
      <w:r w:rsidRPr="00494AFE">
        <w:rPr>
          <w:rFonts w:ascii="Times New Roman" w:hAnsi="Times New Roman" w:cs="Times New Roman"/>
          <w:b/>
          <w:bCs/>
        </w:rPr>
        <w:tab/>
      </w:r>
      <w:r w:rsidRPr="00494AFE">
        <w:rPr>
          <w:rFonts w:ascii="Times New Roman" w:hAnsi="Times New Roman" w:cs="Times New Roman"/>
          <w:b/>
          <w:spacing w:val="13"/>
        </w:rPr>
        <w:t>ИЗПЪЛНИТЕЛ:</w:t>
      </w:r>
    </w:p>
    <w:p w:rsidR="00F0056E" w:rsidRPr="00D21B7F" w:rsidRDefault="00F0056E" w:rsidP="00F0056E">
      <w:pPr>
        <w:rPr>
          <w:rFonts w:ascii="Times New Roman" w:hAnsi="Times New Roman" w:cs="Times New Roman"/>
          <w:b/>
        </w:rPr>
      </w:pPr>
    </w:p>
    <w:p w:rsidR="00F0056E" w:rsidRPr="00D21B7F" w:rsidRDefault="00F0056E" w:rsidP="00F0056E">
      <w:pPr>
        <w:rPr>
          <w:rFonts w:ascii="Times New Roman" w:hAnsi="Times New Roman" w:cs="Times New Roman"/>
          <w:b/>
        </w:rPr>
      </w:pP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D21B7F">
        <w:rPr>
          <w:rFonts w:ascii="Times New Roman" w:hAnsi="Times New Roman" w:cs="Times New Roman"/>
          <w:b/>
        </w:rPr>
        <w:t>………………………………..</w:t>
      </w:r>
    </w:p>
    <w:p w:rsidR="00F0056E" w:rsidRPr="00D21B7F" w:rsidRDefault="00F0056E" w:rsidP="00F0056E">
      <w:pPr>
        <w:rPr>
          <w:rFonts w:ascii="Times New Roman" w:hAnsi="Times New Roman" w:cs="Times New Roman"/>
          <w:b/>
        </w:rPr>
      </w:pPr>
      <w:r>
        <w:rPr>
          <w:rFonts w:ascii="Times New Roman" w:hAnsi="Times New Roman" w:cs="Times New Roman"/>
          <w:b/>
        </w:rPr>
        <w:t>инж. Божидар БОРИСОВ</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F0056E" w:rsidRPr="00D90E40" w:rsidRDefault="00F0056E" w:rsidP="00F0056E">
      <w:pPr>
        <w:rPr>
          <w:rFonts w:ascii="Times New Roman" w:hAnsi="Times New Roman" w:cs="Times New Roman"/>
          <w:i/>
        </w:rPr>
      </w:pPr>
      <w:r w:rsidRPr="00D90E40">
        <w:rPr>
          <w:rFonts w:ascii="Times New Roman" w:hAnsi="Times New Roman" w:cs="Times New Roman"/>
          <w:i/>
        </w:rPr>
        <w:t xml:space="preserve">Кмет на Община ДВЕ МОГИЛИ               </w:t>
      </w:r>
      <w:bookmarkStart w:id="3" w:name="_GoBack"/>
      <w:bookmarkEnd w:id="3"/>
      <w:r w:rsidRPr="00D90E40">
        <w:rPr>
          <w:rFonts w:ascii="Times New Roman" w:hAnsi="Times New Roman" w:cs="Times New Roman"/>
          <w:i/>
        </w:rPr>
        <w:t xml:space="preserve">  </w:t>
      </w:r>
      <w:r w:rsidRPr="00D90E40">
        <w:rPr>
          <w:rFonts w:ascii="Times New Roman" w:hAnsi="Times New Roman" w:cs="Times New Roman"/>
          <w:i/>
        </w:rPr>
        <w:tab/>
      </w:r>
    </w:p>
    <w:p w:rsidR="00F0056E" w:rsidRPr="00D21B7F" w:rsidRDefault="00F0056E" w:rsidP="00F0056E">
      <w:pPr>
        <w:tabs>
          <w:tab w:val="left" w:pos="720"/>
        </w:tabs>
        <w:ind w:right="-82"/>
        <w:outlineLvl w:val="0"/>
        <w:rPr>
          <w:rFonts w:ascii="Times New Roman" w:hAnsi="Times New Roman" w:cs="Times New Roman"/>
          <w:b/>
        </w:rPr>
      </w:pPr>
    </w:p>
    <w:p w:rsidR="00F0056E" w:rsidRDefault="00F0056E" w:rsidP="00F0056E">
      <w:pPr>
        <w:tabs>
          <w:tab w:val="left" w:pos="720"/>
        </w:tabs>
        <w:ind w:right="-82"/>
        <w:outlineLvl w:val="0"/>
        <w:rPr>
          <w:rFonts w:ascii="Times New Roman" w:hAnsi="Times New Roman" w:cs="Times New Roman"/>
          <w:b/>
        </w:rPr>
      </w:pPr>
    </w:p>
    <w:p w:rsidR="00F0056E" w:rsidRDefault="00F0056E" w:rsidP="00F0056E">
      <w:pPr>
        <w:tabs>
          <w:tab w:val="left" w:pos="720"/>
        </w:tabs>
        <w:ind w:right="-82"/>
        <w:outlineLvl w:val="0"/>
        <w:rPr>
          <w:rFonts w:ascii="Times New Roman" w:hAnsi="Times New Roman" w:cs="Times New Roman"/>
          <w:b/>
        </w:rPr>
      </w:pPr>
    </w:p>
    <w:p w:rsidR="00F0056E" w:rsidRDefault="00F0056E" w:rsidP="00F0056E">
      <w:pPr>
        <w:tabs>
          <w:tab w:val="left" w:pos="720"/>
        </w:tabs>
        <w:ind w:right="-82"/>
        <w:outlineLvl w:val="0"/>
        <w:rPr>
          <w:rFonts w:ascii="Times New Roman" w:hAnsi="Times New Roman" w:cs="Times New Roman"/>
          <w:b/>
        </w:rPr>
      </w:pPr>
      <w:r>
        <w:rPr>
          <w:rFonts w:ascii="Times New Roman" w:hAnsi="Times New Roman" w:cs="Times New Roman"/>
          <w:b/>
        </w:rPr>
        <w:t>Съгласували:</w:t>
      </w:r>
    </w:p>
    <w:p w:rsidR="00F0056E" w:rsidRPr="00D21B7F" w:rsidRDefault="00F0056E" w:rsidP="00F0056E">
      <w:pPr>
        <w:tabs>
          <w:tab w:val="left" w:pos="720"/>
        </w:tabs>
        <w:ind w:right="-82"/>
        <w:outlineLvl w:val="0"/>
        <w:rPr>
          <w:rFonts w:ascii="Times New Roman" w:hAnsi="Times New Roman" w:cs="Times New Roman"/>
          <w:b/>
        </w:rPr>
      </w:pPr>
    </w:p>
    <w:p w:rsidR="00F0056E" w:rsidRPr="00D21B7F" w:rsidRDefault="00F0056E" w:rsidP="00F0056E">
      <w:pPr>
        <w:tabs>
          <w:tab w:val="left" w:pos="720"/>
        </w:tabs>
        <w:ind w:right="-82"/>
        <w:outlineLvl w:val="0"/>
        <w:rPr>
          <w:rFonts w:ascii="Times New Roman" w:hAnsi="Times New Roman" w:cs="Times New Roman"/>
          <w:b/>
        </w:rPr>
      </w:pPr>
      <w:r w:rsidRPr="00D21B7F">
        <w:rPr>
          <w:rFonts w:ascii="Times New Roman" w:hAnsi="Times New Roman" w:cs="Times New Roman"/>
          <w:b/>
        </w:rPr>
        <w:t>Цветанка РАДУШЕВА</w:t>
      </w:r>
    </w:p>
    <w:p w:rsidR="00F0056E" w:rsidRPr="00D90E40" w:rsidRDefault="00F0056E" w:rsidP="00F0056E">
      <w:pPr>
        <w:tabs>
          <w:tab w:val="left" w:pos="720"/>
        </w:tabs>
        <w:ind w:right="-82"/>
        <w:outlineLvl w:val="0"/>
        <w:rPr>
          <w:rFonts w:ascii="Times New Roman" w:hAnsi="Times New Roman" w:cs="Times New Roman"/>
          <w:i/>
        </w:rPr>
      </w:pPr>
      <w:r>
        <w:rPr>
          <w:rFonts w:ascii="Times New Roman" w:hAnsi="Times New Roman" w:cs="Times New Roman"/>
          <w:i/>
        </w:rPr>
        <w:t>г</w:t>
      </w:r>
      <w:r w:rsidRPr="00D90E40">
        <w:rPr>
          <w:rFonts w:ascii="Times New Roman" w:hAnsi="Times New Roman" w:cs="Times New Roman"/>
          <w:i/>
        </w:rPr>
        <w:t>л. Счетоводител</w:t>
      </w:r>
    </w:p>
    <w:p w:rsidR="00F0056E" w:rsidRPr="00D21B7F" w:rsidRDefault="00F0056E" w:rsidP="00F0056E">
      <w:pPr>
        <w:ind w:left="-180"/>
        <w:rPr>
          <w:rFonts w:ascii="Times New Roman" w:eastAsia="Calibri" w:hAnsi="Times New Roman" w:cs="Times New Roman"/>
          <w:b/>
        </w:rPr>
      </w:pPr>
    </w:p>
    <w:p w:rsidR="00F0056E" w:rsidRPr="00D21B7F" w:rsidRDefault="00F0056E" w:rsidP="00F0056E">
      <w:pPr>
        <w:ind w:left="-180"/>
        <w:rPr>
          <w:rFonts w:ascii="Times New Roman" w:eastAsia="Calibri" w:hAnsi="Times New Roman" w:cs="Times New Roman"/>
          <w:b/>
        </w:rPr>
      </w:pPr>
    </w:p>
    <w:p w:rsidR="00F0056E" w:rsidRPr="00D21B7F" w:rsidRDefault="00F0056E" w:rsidP="00F0056E">
      <w:pPr>
        <w:ind w:left="-180"/>
        <w:rPr>
          <w:rFonts w:ascii="Times New Roman" w:eastAsia="Calibri" w:hAnsi="Times New Roman" w:cs="Times New Roman"/>
          <w:b/>
        </w:rPr>
      </w:pPr>
    </w:p>
    <w:p w:rsidR="00F0056E" w:rsidRPr="00D21B7F" w:rsidRDefault="00F0056E" w:rsidP="00F0056E">
      <w:pPr>
        <w:tabs>
          <w:tab w:val="left" w:pos="720"/>
        </w:tabs>
        <w:ind w:right="-82"/>
        <w:outlineLvl w:val="0"/>
        <w:rPr>
          <w:rFonts w:ascii="Times New Roman" w:hAnsi="Times New Roman" w:cs="Times New Roman"/>
          <w:b/>
        </w:rPr>
      </w:pPr>
      <w:r w:rsidRPr="00D21B7F">
        <w:rPr>
          <w:rFonts w:ascii="Times New Roman" w:hAnsi="Times New Roman" w:cs="Times New Roman"/>
          <w:b/>
        </w:rPr>
        <w:t>Йоана ДИМИТРОВА</w:t>
      </w:r>
    </w:p>
    <w:p w:rsidR="00F0056E" w:rsidRPr="00D90E40" w:rsidRDefault="00F0056E" w:rsidP="00F0056E">
      <w:pPr>
        <w:tabs>
          <w:tab w:val="left" w:pos="720"/>
        </w:tabs>
        <w:ind w:right="-82"/>
        <w:outlineLvl w:val="0"/>
        <w:rPr>
          <w:rFonts w:ascii="Times New Roman" w:hAnsi="Times New Roman" w:cs="Times New Roman"/>
          <w:i/>
        </w:rPr>
      </w:pPr>
      <w:r>
        <w:rPr>
          <w:rFonts w:ascii="Times New Roman" w:hAnsi="Times New Roman" w:cs="Times New Roman"/>
          <w:i/>
        </w:rPr>
        <w:t>с</w:t>
      </w:r>
      <w:r w:rsidRPr="00D90E40">
        <w:rPr>
          <w:rFonts w:ascii="Times New Roman" w:hAnsi="Times New Roman" w:cs="Times New Roman"/>
          <w:i/>
        </w:rPr>
        <w:t>т. юрисконсулт</w:t>
      </w:r>
    </w:p>
    <w:p w:rsidR="00F0056E" w:rsidRDefault="00F0056E" w:rsidP="00F0056E"/>
    <w:p w:rsidR="00F0056E" w:rsidRPr="00D90E40" w:rsidRDefault="00F0056E" w:rsidP="00F0056E">
      <w:pPr>
        <w:spacing w:line="276" w:lineRule="auto"/>
      </w:pPr>
    </w:p>
    <w:p w:rsidR="002F52B2" w:rsidRDefault="001827FC"/>
    <w:sectPr w:rsidR="002F52B2" w:rsidSect="00C92C83">
      <w:footerReference w:type="default" r:id="rId7"/>
      <w:headerReference w:type="first" r:id="rId8"/>
      <w:pgSz w:w="11906" w:h="16838"/>
      <w:pgMar w:top="866" w:right="849" w:bottom="1417" w:left="1418" w:header="426" w:footer="46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7FC" w:rsidRDefault="001827FC" w:rsidP="00664D34">
      <w:r>
        <w:separator/>
      </w:r>
    </w:p>
  </w:endnote>
  <w:endnote w:type="continuationSeparator" w:id="0">
    <w:p w:rsidR="001827FC" w:rsidRDefault="001827FC" w:rsidP="00664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C83" w:rsidRPr="00C92C83" w:rsidRDefault="00ED108F" w:rsidP="00C92C83">
    <w:pPr>
      <w:tabs>
        <w:tab w:val="left" w:pos="1080"/>
      </w:tabs>
      <w:rPr>
        <w:rFonts w:ascii="Times New Roman" w:hAnsi="Times New Roman"/>
        <w:color w:val="auto"/>
        <w:sz w:val="28"/>
        <w:szCs w:val="28"/>
        <w:lang w:val="en-US" w:eastAsia="fr-FR"/>
      </w:rPr>
    </w:pPr>
    <w:r>
      <w:rPr>
        <w:rFonts w:ascii="Times New Roman" w:hAnsi="Times New Roman" w:cs="Times New Roman"/>
        <w:b/>
        <w:i/>
        <w:iCs/>
        <w:sz w:val="20"/>
        <w:szCs w:val="20"/>
        <w:lang w:val="ru-RU"/>
      </w:rPr>
      <w:t xml:space="preserve">            </w:t>
    </w:r>
    <w:r w:rsidR="00F21FE2" w:rsidRPr="00F21FE2">
      <w:rPr>
        <w:rFonts w:ascii="Times New Roman" w:hAnsi="Times New Roman"/>
        <w:color w:val="auto"/>
        <w:sz w:val="28"/>
        <w:szCs w:val="28"/>
        <w:lang w:val="en-US" w:eastAsia="fr-FR"/>
      </w:rPr>
      <w:pict>
        <v:rect id="_x0000_i1025" style="width:510pt;height:1.5pt" o:hralign="center" o:hrstd="t" o:hr="t" fillcolor="#aca899" stroked="f"/>
      </w:pict>
    </w:r>
  </w:p>
  <w:p w:rsidR="00C92C83" w:rsidRDefault="001827FC" w:rsidP="00C92C83">
    <w:pPr>
      <w:tabs>
        <w:tab w:val="center" w:pos="4536"/>
        <w:tab w:val="right" w:pos="9072"/>
      </w:tabs>
      <w:jc w:val="center"/>
      <w:rPr>
        <w:rFonts w:ascii="Times New Roman" w:eastAsia="Times New Roman" w:hAnsi="Times New Roman" w:cs="Times New Roman"/>
        <w:color w:val="auto"/>
        <w:sz w:val="20"/>
        <w:szCs w:val="20"/>
        <w:lang w:val="en-GB" w:eastAsia="fr-FR"/>
      </w:rPr>
    </w:pPr>
  </w:p>
  <w:p w:rsidR="00C92C83" w:rsidRPr="00C92C83" w:rsidRDefault="00F21FE2" w:rsidP="00C92C83">
    <w:pPr>
      <w:tabs>
        <w:tab w:val="center" w:pos="4536"/>
        <w:tab w:val="right" w:pos="9072"/>
      </w:tabs>
      <w:jc w:val="center"/>
      <w:rPr>
        <w:rFonts w:ascii="Times New Roman" w:eastAsia="Times New Roman" w:hAnsi="Times New Roman" w:cs="Times New Roman"/>
        <w:color w:val="auto"/>
        <w:sz w:val="20"/>
        <w:szCs w:val="20"/>
        <w:lang w:val="en-GB" w:eastAsia="fr-FR"/>
      </w:rPr>
    </w:pPr>
    <w:r w:rsidRPr="00F21F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alt="GL_Pruefsiegel-ISO9001_black" style="position:absolute;left:0;text-align:left;margin-left:82.5pt;margin-top:782.1pt;width:77.25pt;height:36.75pt;z-index:251666432;visibility:visible">
          <v:imagedata r:id="rId1" o:title="GL_Pruefsiegel-ISO9001_black"/>
        </v:shape>
      </w:pict>
    </w:r>
    <w:r w:rsidRPr="00F21FE2">
      <w:rPr>
        <w:noProof/>
      </w:rPr>
      <w:pict>
        <v:shape id="Picture 8" o:spid="_x0000_s1032" type="#_x0000_t75" alt="GL_Pruefsiegel-ISO9001_black" style="position:absolute;left:0;text-align:left;margin-left:82.5pt;margin-top:782.1pt;width:77.25pt;height:36.75pt;z-index:251667456;visibility:visible">
          <v:imagedata r:id="rId1" o:title="GL_Pruefsiegel-ISO9001_black"/>
        </v:shape>
      </w:pict>
    </w:r>
    <w:r w:rsidRPr="00F21FE2">
      <w:rPr>
        <w:noProof/>
      </w:rPr>
      <w:pict>
        <v:shape id="Picture 9" o:spid="_x0000_s1033" type="#_x0000_t75" alt="GL_Pruefsiegel-ISO9001_black" style="position:absolute;left:0;text-align:left;margin-left:82.5pt;margin-top:782.1pt;width:77.25pt;height:36.75pt;z-index:251668480;visibility:visible">
          <v:imagedata r:id="rId1" o:title="GL_Pruefsiegel-ISO9001_black"/>
        </v:shape>
      </w:pict>
    </w:r>
    <w:r w:rsidRPr="00F21FE2">
      <w:rPr>
        <w:noProof/>
      </w:rPr>
      <w:pict>
        <v:shape id="Picture 10" o:spid="_x0000_s1034" type="#_x0000_t75" alt="GL_Pruefsiegel-ISO9001_black" style="position:absolute;left:0;text-align:left;margin-left:82.5pt;margin-top:782.1pt;width:77.25pt;height:36.75pt;z-index:251669504;visibility:visible">
          <v:imagedata r:id="rId1" o:title="GL_Pruefsiegel-ISO9001_black"/>
        </v:shape>
      </w:pict>
    </w:r>
  </w:p>
  <w:p w:rsidR="000269E8" w:rsidRPr="00B6330B" w:rsidRDefault="00ED108F" w:rsidP="00B6330B">
    <w:pPr>
      <w:pStyle w:val="Footer"/>
      <w:pBdr>
        <w:top w:val="single" w:sz="4" w:space="1" w:color="auto"/>
      </w:pBdr>
      <w:jc w:val="both"/>
      <w:rPr>
        <w:rFonts w:ascii="Times New Roman" w:hAnsi="Times New Roman" w:cs="Times New Roman"/>
        <w:sz w:val="20"/>
        <w:szCs w:val="20"/>
      </w:rPr>
    </w:pPr>
    <w:r>
      <w:rPr>
        <w:rFonts w:ascii="Times New Roman" w:hAnsi="Times New Roman" w:cs="Times New Roman"/>
        <w:b/>
        <w:i/>
        <w:iCs/>
        <w:sz w:val="20"/>
        <w:szCs w:val="20"/>
        <w:lang w:val="ru-RU"/>
      </w:rPr>
      <w:t xml:space="preserve">                                                                                                      </w:t>
    </w:r>
    <w:r w:rsidRPr="00B6330B">
      <w:rPr>
        <w:rFonts w:ascii="Times New Roman" w:hAnsi="Times New Roman" w:cs="Times New Roman"/>
        <w:i/>
        <w:color w:val="262626"/>
        <w:sz w:val="20"/>
        <w:szCs w:val="20"/>
      </w:rPr>
      <w:t xml:space="preserve">стр. </w:t>
    </w:r>
    <w:r w:rsidR="00F21FE2" w:rsidRPr="00B6330B">
      <w:rPr>
        <w:rStyle w:val="PageNumber"/>
        <w:rFonts w:ascii="Times New Roman" w:hAnsi="Times New Roman" w:cs="Times New Roman"/>
        <w:i/>
        <w:color w:val="262626"/>
        <w:sz w:val="20"/>
        <w:szCs w:val="20"/>
      </w:rPr>
      <w:fldChar w:fldCharType="begin"/>
    </w:r>
    <w:r w:rsidRPr="00B6330B">
      <w:rPr>
        <w:rStyle w:val="PageNumber"/>
        <w:rFonts w:ascii="Times New Roman" w:hAnsi="Times New Roman" w:cs="Times New Roman"/>
        <w:i/>
        <w:color w:val="262626"/>
        <w:sz w:val="20"/>
        <w:szCs w:val="20"/>
      </w:rPr>
      <w:instrText xml:space="preserve"> PAGE </w:instrText>
    </w:r>
    <w:r w:rsidR="00F21FE2" w:rsidRPr="00B6330B">
      <w:rPr>
        <w:rStyle w:val="PageNumber"/>
        <w:rFonts w:ascii="Times New Roman" w:hAnsi="Times New Roman" w:cs="Times New Roman"/>
        <w:i/>
        <w:color w:val="262626"/>
        <w:sz w:val="20"/>
        <w:szCs w:val="20"/>
      </w:rPr>
      <w:fldChar w:fldCharType="separate"/>
    </w:r>
    <w:r w:rsidR="00CC5DBB">
      <w:rPr>
        <w:rStyle w:val="PageNumber"/>
        <w:rFonts w:ascii="Times New Roman" w:hAnsi="Times New Roman" w:cs="Times New Roman"/>
        <w:i/>
        <w:noProof/>
        <w:color w:val="262626"/>
        <w:sz w:val="20"/>
        <w:szCs w:val="20"/>
      </w:rPr>
      <w:t>8</w:t>
    </w:r>
    <w:r w:rsidR="00F21FE2" w:rsidRPr="00B6330B">
      <w:rPr>
        <w:rStyle w:val="PageNumber"/>
        <w:rFonts w:ascii="Times New Roman" w:hAnsi="Times New Roman" w:cs="Times New Roman"/>
        <w:i/>
        <w:color w:val="262626"/>
        <w:sz w:val="20"/>
        <w:szCs w:val="20"/>
      </w:rPr>
      <w:fldChar w:fldCharType="end"/>
    </w:r>
    <w:r w:rsidRPr="00B6330B">
      <w:rPr>
        <w:rStyle w:val="PageNumber"/>
        <w:rFonts w:ascii="Times New Roman" w:hAnsi="Times New Roman" w:cs="Times New Roman"/>
        <w:i/>
        <w:color w:val="262626"/>
        <w:sz w:val="20"/>
        <w:szCs w:val="20"/>
      </w:rPr>
      <w:t xml:space="preserve"> от </w:t>
    </w:r>
    <w:r w:rsidR="00F21FE2" w:rsidRPr="00B6330B">
      <w:rPr>
        <w:rStyle w:val="PageNumber"/>
        <w:rFonts w:ascii="Times New Roman" w:hAnsi="Times New Roman" w:cs="Times New Roman"/>
        <w:i/>
        <w:color w:val="262626"/>
        <w:sz w:val="20"/>
        <w:szCs w:val="20"/>
      </w:rPr>
      <w:fldChar w:fldCharType="begin"/>
    </w:r>
    <w:r w:rsidRPr="00B6330B">
      <w:rPr>
        <w:rStyle w:val="PageNumber"/>
        <w:rFonts w:ascii="Times New Roman" w:hAnsi="Times New Roman" w:cs="Times New Roman"/>
        <w:i/>
        <w:color w:val="262626"/>
        <w:sz w:val="20"/>
        <w:szCs w:val="20"/>
      </w:rPr>
      <w:instrText xml:space="preserve"> NUMPAGES </w:instrText>
    </w:r>
    <w:r w:rsidR="00F21FE2" w:rsidRPr="00B6330B">
      <w:rPr>
        <w:rStyle w:val="PageNumber"/>
        <w:rFonts w:ascii="Times New Roman" w:hAnsi="Times New Roman" w:cs="Times New Roman"/>
        <w:i/>
        <w:color w:val="262626"/>
        <w:sz w:val="20"/>
        <w:szCs w:val="20"/>
      </w:rPr>
      <w:fldChar w:fldCharType="separate"/>
    </w:r>
    <w:r w:rsidR="00CC5DBB">
      <w:rPr>
        <w:rStyle w:val="PageNumber"/>
        <w:rFonts w:ascii="Times New Roman" w:hAnsi="Times New Roman" w:cs="Times New Roman"/>
        <w:i/>
        <w:noProof/>
        <w:color w:val="262626"/>
        <w:sz w:val="20"/>
        <w:szCs w:val="20"/>
      </w:rPr>
      <w:t>8</w:t>
    </w:r>
    <w:r w:rsidR="00F21FE2" w:rsidRPr="00B6330B">
      <w:rPr>
        <w:rStyle w:val="PageNumber"/>
        <w:rFonts w:ascii="Times New Roman" w:hAnsi="Times New Roman" w:cs="Times New Roman"/>
        <w:i/>
        <w:color w:val="262626"/>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7FC" w:rsidRDefault="001827FC" w:rsidP="00664D34">
      <w:r>
        <w:separator/>
      </w:r>
    </w:p>
  </w:footnote>
  <w:footnote w:type="continuationSeparator" w:id="0">
    <w:p w:rsidR="001827FC" w:rsidRDefault="001827FC" w:rsidP="00664D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C83" w:rsidRPr="00C92C83" w:rsidRDefault="001827FC" w:rsidP="00C92C83">
    <w:pPr>
      <w:jc w:val="center"/>
      <w:rPr>
        <w:b/>
        <w:color w:val="auto"/>
        <w:sz w:val="28"/>
        <w:szCs w:val="28"/>
        <w:lang w:val="en-US" w:eastAsia="fr-FR"/>
      </w:rPr>
    </w:pPr>
  </w:p>
  <w:p w:rsidR="000269E8" w:rsidRPr="00C92C83" w:rsidRDefault="001827FC" w:rsidP="00C92C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B0B44"/>
    <w:multiLevelType w:val="hybridMultilevel"/>
    <w:tmpl w:val="C03AF0B6"/>
    <w:lvl w:ilvl="0" w:tplc="21809252">
      <w:start w:val="1"/>
      <w:numFmt w:val="decimal"/>
      <w:lvlText w:val="%1."/>
      <w:lvlJc w:val="left"/>
      <w:pPr>
        <w:tabs>
          <w:tab w:val="num" w:pos="360"/>
        </w:tabs>
        <w:ind w:left="360" w:hanging="360"/>
      </w:pPr>
      <w:rPr>
        <w:rFonts w:ascii="Times New Roman" w:eastAsia="Times New Roman" w:hAnsi="Times New Roman" w:cs="Times New Roman"/>
      </w:rPr>
    </w:lvl>
    <w:lvl w:ilvl="1" w:tplc="2BA6E1B0">
      <w:start w:val="1"/>
      <w:numFmt w:val="decimal"/>
      <w:lvlText w:val="%2."/>
      <w:lvlJc w:val="left"/>
      <w:pPr>
        <w:tabs>
          <w:tab w:val="num" w:pos="1080"/>
        </w:tabs>
        <w:ind w:left="1080" w:hanging="360"/>
      </w:pPr>
      <w:rPr>
        <w:rFonts w:ascii="Times New Roman" w:eastAsia="Times New Roman" w:hAnsi="Times New Roman" w:cs="Times New Roman"/>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
    <w:nsid w:val="677A761E"/>
    <w:multiLevelType w:val="hybridMultilevel"/>
    <w:tmpl w:val="07ACCDF6"/>
    <w:lvl w:ilvl="0" w:tplc="0402000F">
      <w:start w:val="1"/>
      <w:numFmt w:val="decimal"/>
      <w:lvlText w:val="%1."/>
      <w:lvlJc w:val="left"/>
      <w:pPr>
        <w:ind w:left="1211" w:hanging="360"/>
      </w:pPr>
    </w:lvl>
    <w:lvl w:ilvl="1" w:tplc="04020019" w:tentative="1">
      <w:start w:val="1"/>
      <w:numFmt w:val="lowerLetter"/>
      <w:lvlText w:val="%2."/>
      <w:lvlJc w:val="left"/>
      <w:pPr>
        <w:ind w:left="1751" w:hanging="360"/>
      </w:pPr>
    </w:lvl>
    <w:lvl w:ilvl="2" w:tplc="0402001B" w:tentative="1">
      <w:start w:val="1"/>
      <w:numFmt w:val="lowerRoman"/>
      <w:lvlText w:val="%3."/>
      <w:lvlJc w:val="right"/>
      <w:pPr>
        <w:ind w:left="2471" w:hanging="180"/>
      </w:pPr>
    </w:lvl>
    <w:lvl w:ilvl="3" w:tplc="0402000F" w:tentative="1">
      <w:start w:val="1"/>
      <w:numFmt w:val="decimal"/>
      <w:lvlText w:val="%4."/>
      <w:lvlJc w:val="left"/>
      <w:pPr>
        <w:ind w:left="3191" w:hanging="360"/>
      </w:pPr>
    </w:lvl>
    <w:lvl w:ilvl="4" w:tplc="04020019" w:tentative="1">
      <w:start w:val="1"/>
      <w:numFmt w:val="lowerLetter"/>
      <w:lvlText w:val="%5."/>
      <w:lvlJc w:val="left"/>
      <w:pPr>
        <w:ind w:left="3911" w:hanging="360"/>
      </w:pPr>
    </w:lvl>
    <w:lvl w:ilvl="5" w:tplc="0402001B" w:tentative="1">
      <w:start w:val="1"/>
      <w:numFmt w:val="lowerRoman"/>
      <w:lvlText w:val="%6."/>
      <w:lvlJc w:val="right"/>
      <w:pPr>
        <w:ind w:left="4631" w:hanging="180"/>
      </w:pPr>
    </w:lvl>
    <w:lvl w:ilvl="6" w:tplc="0402000F" w:tentative="1">
      <w:start w:val="1"/>
      <w:numFmt w:val="decimal"/>
      <w:lvlText w:val="%7."/>
      <w:lvlJc w:val="left"/>
      <w:pPr>
        <w:ind w:left="5351" w:hanging="360"/>
      </w:pPr>
    </w:lvl>
    <w:lvl w:ilvl="7" w:tplc="04020019" w:tentative="1">
      <w:start w:val="1"/>
      <w:numFmt w:val="lowerLetter"/>
      <w:lvlText w:val="%8."/>
      <w:lvlJc w:val="left"/>
      <w:pPr>
        <w:ind w:left="6071" w:hanging="360"/>
      </w:pPr>
    </w:lvl>
    <w:lvl w:ilvl="8" w:tplc="0402001B" w:tentative="1">
      <w:start w:val="1"/>
      <w:numFmt w:val="lowerRoman"/>
      <w:lvlText w:val="%9."/>
      <w:lvlJc w:val="right"/>
      <w:pPr>
        <w:ind w:left="6791" w:hanging="180"/>
      </w:pPr>
    </w:lvl>
  </w:abstractNum>
  <w:abstractNum w:abstractNumId="2">
    <w:nsid w:val="6D6A4A67"/>
    <w:multiLevelType w:val="hybridMultilevel"/>
    <w:tmpl w:val="0A62984A"/>
    <w:lvl w:ilvl="0" w:tplc="0402000D">
      <w:start w:val="1"/>
      <w:numFmt w:val="bullet"/>
      <w:lvlText w:val=""/>
      <w:lvlJc w:val="left"/>
      <w:pPr>
        <w:ind w:left="1466" w:hanging="360"/>
      </w:pPr>
      <w:rPr>
        <w:rFonts w:ascii="Wingdings" w:hAnsi="Wingdings" w:hint="default"/>
        <w:b w:val="0"/>
      </w:rPr>
    </w:lvl>
    <w:lvl w:ilvl="1" w:tplc="04020019" w:tentative="1">
      <w:start w:val="1"/>
      <w:numFmt w:val="lowerLetter"/>
      <w:lvlText w:val="%2."/>
      <w:lvlJc w:val="left"/>
      <w:pPr>
        <w:ind w:left="1979" w:hanging="360"/>
      </w:pPr>
    </w:lvl>
    <w:lvl w:ilvl="2" w:tplc="0402001B" w:tentative="1">
      <w:start w:val="1"/>
      <w:numFmt w:val="lowerRoman"/>
      <w:lvlText w:val="%3."/>
      <w:lvlJc w:val="right"/>
      <w:pPr>
        <w:ind w:left="2699" w:hanging="180"/>
      </w:pPr>
    </w:lvl>
    <w:lvl w:ilvl="3" w:tplc="0402000F" w:tentative="1">
      <w:start w:val="1"/>
      <w:numFmt w:val="decimal"/>
      <w:lvlText w:val="%4."/>
      <w:lvlJc w:val="left"/>
      <w:pPr>
        <w:ind w:left="3419" w:hanging="360"/>
      </w:pPr>
    </w:lvl>
    <w:lvl w:ilvl="4" w:tplc="04020019" w:tentative="1">
      <w:start w:val="1"/>
      <w:numFmt w:val="lowerLetter"/>
      <w:lvlText w:val="%5."/>
      <w:lvlJc w:val="left"/>
      <w:pPr>
        <w:ind w:left="4139" w:hanging="360"/>
      </w:pPr>
    </w:lvl>
    <w:lvl w:ilvl="5" w:tplc="0402001B" w:tentative="1">
      <w:start w:val="1"/>
      <w:numFmt w:val="lowerRoman"/>
      <w:lvlText w:val="%6."/>
      <w:lvlJc w:val="right"/>
      <w:pPr>
        <w:ind w:left="4859" w:hanging="180"/>
      </w:pPr>
    </w:lvl>
    <w:lvl w:ilvl="6" w:tplc="0402000F" w:tentative="1">
      <w:start w:val="1"/>
      <w:numFmt w:val="decimal"/>
      <w:lvlText w:val="%7."/>
      <w:lvlJc w:val="left"/>
      <w:pPr>
        <w:ind w:left="5579" w:hanging="360"/>
      </w:pPr>
    </w:lvl>
    <w:lvl w:ilvl="7" w:tplc="04020019" w:tentative="1">
      <w:start w:val="1"/>
      <w:numFmt w:val="lowerLetter"/>
      <w:lvlText w:val="%8."/>
      <w:lvlJc w:val="left"/>
      <w:pPr>
        <w:ind w:left="6299" w:hanging="360"/>
      </w:pPr>
    </w:lvl>
    <w:lvl w:ilvl="8" w:tplc="0402001B" w:tentative="1">
      <w:start w:val="1"/>
      <w:numFmt w:val="lowerRoman"/>
      <w:lvlText w:val="%9."/>
      <w:lvlJc w:val="right"/>
      <w:pPr>
        <w:ind w:left="701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664D34"/>
    <w:rsid w:val="000C36AA"/>
    <w:rsid w:val="001827FC"/>
    <w:rsid w:val="001B7D61"/>
    <w:rsid w:val="00380A2E"/>
    <w:rsid w:val="00417F24"/>
    <w:rsid w:val="00664D34"/>
    <w:rsid w:val="007C539B"/>
    <w:rsid w:val="00BE453D"/>
    <w:rsid w:val="00CC5DBB"/>
    <w:rsid w:val="00ED108F"/>
    <w:rsid w:val="00F0056E"/>
    <w:rsid w:val="00F21FE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34"/>
    <w:pPr>
      <w:spacing w:after="0" w:line="240" w:lineRule="auto"/>
    </w:pPr>
    <w:rPr>
      <w:rFonts w:ascii="Arial Unicode MS" w:eastAsia="Arial Unicode MS" w:hAnsi="Arial Unicode MS" w:cs="Arial Unicode MS"/>
      <w:color w:val="000000"/>
      <w:sz w:val="24"/>
      <w:szCs w:val="24"/>
      <w:lang w:eastAsia="bg-BG"/>
    </w:rPr>
  </w:style>
  <w:style w:type="paragraph" w:styleId="Heading3">
    <w:name w:val="heading 3"/>
    <w:basedOn w:val="Normal"/>
    <w:next w:val="Normal"/>
    <w:link w:val="Heading3Char"/>
    <w:qFormat/>
    <w:rsid w:val="00664D34"/>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4D34"/>
    <w:rPr>
      <w:rFonts w:ascii="Cambria" w:eastAsia="Times New Roman" w:hAnsi="Cambria" w:cs="Times New Roman"/>
      <w:b/>
      <w:bCs/>
      <w:color w:val="000000"/>
      <w:sz w:val="26"/>
      <w:szCs w:val="26"/>
      <w:lang w:eastAsia="bg-BG"/>
    </w:rPr>
  </w:style>
  <w:style w:type="character" w:customStyle="1" w:styleId="3">
    <w:name w:val="Заглавие #3_"/>
    <w:link w:val="31"/>
    <w:rsid w:val="00664D34"/>
    <w:rPr>
      <w:b/>
      <w:bCs/>
      <w:shd w:val="clear" w:color="auto" w:fill="FFFFFF"/>
    </w:rPr>
  </w:style>
  <w:style w:type="character" w:customStyle="1" w:styleId="31pt">
    <w:name w:val="Заглавие #3 + Разредка 1 pt"/>
    <w:rsid w:val="00664D34"/>
    <w:rPr>
      <w:b/>
      <w:bCs/>
      <w:spacing w:val="30"/>
      <w:shd w:val="clear" w:color="auto" w:fill="FFFFFF"/>
      <w:lang w:bidi="ar-SA"/>
    </w:rPr>
  </w:style>
  <w:style w:type="character" w:customStyle="1" w:styleId="33pt">
    <w:name w:val="Заглавие #3 + Разредка 3 pt"/>
    <w:rsid w:val="00664D34"/>
    <w:rPr>
      <w:b/>
      <w:bCs/>
      <w:spacing w:val="60"/>
      <w:shd w:val="clear" w:color="auto" w:fill="FFFFFF"/>
      <w:lang w:bidi="ar-SA"/>
    </w:rPr>
  </w:style>
  <w:style w:type="character" w:customStyle="1" w:styleId="33pt1">
    <w:name w:val="Заглавие #3 + Разредка 3 pt1"/>
    <w:rsid w:val="00664D34"/>
    <w:rPr>
      <w:b/>
      <w:bCs/>
      <w:noProof/>
      <w:spacing w:val="60"/>
      <w:shd w:val="clear" w:color="auto" w:fill="FFFFFF"/>
      <w:lang w:bidi="ar-SA"/>
    </w:rPr>
  </w:style>
  <w:style w:type="character" w:customStyle="1" w:styleId="30">
    <w:name w:val="Заглавие #3"/>
    <w:basedOn w:val="3"/>
    <w:rsid w:val="00664D34"/>
  </w:style>
  <w:style w:type="paragraph" w:customStyle="1" w:styleId="31">
    <w:name w:val="Заглавие #31"/>
    <w:basedOn w:val="Normal"/>
    <w:link w:val="3"/>
    <w:rsid w:val="00664D34"/>
    <w:pPr>
      <w:shd w:val="clear" w:color="auto" w:fill="FFFFFF"/>
      <w:spacing w:line="523" w:lineRule="exact"/>
      <w:jc w:val="right"/>
      <w:outlineLvl w:val="2"/>
    </w:pPr>
    <w:rPr>
      <w:rFonts w:asciiTheme="minorHAnsi" w:eastAsiaTheme="minorHAnsi" w:hAnsiTheme="minorHAnsi" w:cstheme="minorBidi"/>
      <w:b/>
      <w:bCs/>
      <w:color w:val="auto"/>
      <w:sz w:val="22"/>
      <w:szCs w:val="22"/>
      <w:shd w:val="clear" w:color="auto" w:fill="FFFFFF"/>
      <w:lang w:eastAsia="en-US"/>
    </w:rPr>
  </w:style>
  <w:style w:type="paragraph" w:styleId="PlainText">
    <w:name w:val="Plain Text"/>
    <w:basedOn w:val="Normal"/>
    <w:link w:val="PlainTextChar"/>
    <w:rsid w:val="00664D34"/>
    <w:rPr>
      <w:rFonts w:ascii="Courier New" w:eastAsia="Times New Roman" w:hAnsi="Courier New" w:cs="Courier New"/>
      <w:color w:val="auto"/>
      <w:sz w:val="20"/>
      <w:szCs w:val="20"/>
    </w:rPr>
  </w:style>
  <w:style w:type="character" w:customStyle="1" w:styleId="PlainTextChar">
    <w:name w:val="Plain Text Char"/>
    <w:basedOn w:val="DefaultParagraphFont"/>
    <w:link w:val="PlainText"/>
    <w:rsid w:val="00664D34"/>
    <w:rPr>
      <w:rFonts w:ascii="Courier New" w:eastAsia="Times New Roman" w:hAnsi="Courier New" w:cs="Courier New"/>
      <w:sz w:val="20"/>
      <w:szCs w:val="20"/>
      <w:lang w:eastAsia="bg-BG"/>
    </w:rPr>
  </w:style>
  <w:style w:type="paragraph" w:styleId="Header">
    <w:name w:val="header"/>
    <w:basedOn w:val="Normal"/>
    <w:link w:val="HeaderChar"/>
    <w:rsid w:val="00664D34"/>
    <w:pPr>
      <w:tabs>
        <w:tab w:val="center" w:pos="4536"/>
        <w:tab w:val="right" w:pos="9072"/>
      </w:tabs>
    </w:pPr>
  </w:style>
  <w:style w:type="character" w:customStyle="1" w:styleId="HeaderChar">
    <w:name w:val="Header Char"/>
    <w:basedOn w:val="DefaultParagraphFont"/>
    <w:link w:val="Header"/>
    <w:rsid w:val="00664D34"/>
    <w:rPr>
      <w:rFonts w:ascii="Arial Unicode MS" w:eastAsia="Arial Unicode MS" w:hAnsi="Arial Unicode MS" w:cs="Arial Unicode MS"/>
      <w:color w:val="000000"/>
      <w:sz w:val="24"/>
      <w:szCs w:val="24"/>
      <w:lang w:eastAsia="bg-BG"/>
    </w:rPr>
  </w:style>
  <w:style w:type="paragraph" w:styleId="Footer">
    <w:name w:val="footer"/>
    <w:basedOn w:val="Normal"/>
    <w:link w:val="FooterChar"/>
    <w:rsid w:val="00664D34"/>
    <w:pPr>
      <w:tabs>
        <w:tab w:val="center" w:pos="4536"/>
        <w:tab w:val="right" w:pos="9072"/>
      </w:tabs>
    </w:pPr>
  </w:style>
  <w:style w:type="character" w:customStyle="1" w:styleId="FooterChar">
    <w:name w:val="Footer Char"/>
    <w:basedOn w:val="DefaultParagraphFont"/>
    <w:link w:val="Footer"/>
    <w:rsid w:val="00664D34"/>
    <w:rPr>
      <w:rFonts w:ascii="Arial Unicode MS" w:eastAsia="Arial Unicode MS" w:hAnsi="Arial Unicode MS" w:cs="Arial Unicode MS"/>
      <w:color w:val="000000"/>
      <w:sz w:val="24"/>
      <w:szCs w:val="24"/>
      <w:lang w:eastAsia="bg-BG"/>
    </w:rPr>
  </w:style>
  <w:style w:type="character" w:styleId="PageNumber">
    <w:name w:val="page number"/>
    <w:basedOn w:val="DefaultParagraphFont"/>
    <w:rsid w:val="00664D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3117</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yoana</dc:creator>
  <cp:keywords/>
  <dc:description/>
  <cp:lastModifiedBy>yoana</cp:lastModifiedBy>
  <cp:revision>3</cp:revision>
  <cp:lastPrinted>2016-09-14T06:48:00Z</cp:lastPrinted>
  <dcterms:created xsi:type="dcterms:W3CDTF">2016-09-14T06:28:00Z</dcterms:created>
  <dcterms:modified xsi:type="dcterms:W3CDTF">2016-09-14T11:11:00Z</dcterms:modified>
</cp:coreProperties>
</file>